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EDE" w:rsidRPr="009F60A4" w:rsidRDefault="00C23EDE" w:rsidP="00C23EDE">
      <w:pPr>
        <w:spacing w:line="360" w:lineRule="auto"/>
        <w:ind w:left="3280"/>
        <w:rPr>
          <w:sz w:val="24"/>
          <w:szCs w:val="24"/>
        </w:rPr>
      </w:pPr>
      <w:bookmarkStart w:id="0" w:name="page1"/>
      <w:bookmarkEnd w:id="0"/>
      <w:r w:rsidRPr="009F60A4">
        <w:rPr>
          <w:rFonts w:eastAsia="Times New Roman"/>
          <w:b/>
          <w:bCs/>
          <w:sz w:val="24"/>
          <w:szCs w:val="24"/>
        </w:rPr>
        <w:t>Лицензионный договор №</w:t>
      </w:r>
      <w:r w:rsidR="003C7629">
        <w:rPr>
          <w:rFonts w:eastAsia="Times New Roman"/>
          <w:b/>
          <w:bCs/>
          <w:sz w:val="24"/>
          <w:szCs w:val="24"/>
        </w:rPr>
        <w:t xml:space="preserve"> __</w:t>
      </w:r>
      <w:r w:rsidR="00E4062F">
        <w:rPr>
          <w:rFonts w:eastAsia="Times New Roman"/>
          <w:b/>
          <w:bCs/>
          <w:sz w:val="24"/>
          <w:szCs w:val="24"/>
        </w:rPr>
        <w:t>/</w:t>
      </w:r>
      <w:r w:rsidR="003C7629">
        <w:rPr>
          <w:rFonts w:eastAsia="Times New Roman"/>
          <w:b/>
          <w:bCs/>
          <w:sz w:val="24"/>
          <w:szCs w:val="24"/>
        </w:rPr>
        <w:t>__-202_</w:t>
      </w:r>
    </w:p>
    <w:p w:rsidR="00C23EDE" w:rsidRPr="009F60A4" w:rsidRDefault="00C23EDE" w:rsidP="00C23EDE">
      <w:pPr>
        <w:spacing w:line="360" w:lineRule="auto"/>
        <w:rPr>
          <w:sz w:val="24"/>
          <w:szCs w:val="24"/>
        </w:rPr>
      </w:pPr>
    </w:p>
    <w:p w:rsidR="00C23EDE" w:rsidRPr="009F60A4" w:rsidRDefault="00C23EDE" w:rsidP="00C23EDE">
      <w:pPr>
        <w:tabs>
          <w:tab w:val="left" w:pos="7180"/>
        </w:tabs>
        <w:spacing w:line="360" w:lineRule="auto"/>
        <w:rPr>
          <w:rFonts w:eastAsia="Times New Roman"/>
          <w:b/>
          <w:bCs/>
          <w:sz w:val="24"/>
          <w:szCs w:val="24"/>
        </w:rPr>
      </w:pPr>
      <w:r w:rsidRPr="009F60A4">
        <w:rPr>
          <w:rFonts w:eastAsia="Times New Roman"/>
          <w:b/>
          <w:bCs/>
          <w:sz w:val="24"/>
          <w:szCs w:val="24"/>
        </w:rPr>
        <w:t>г. Санкт-Петербург</w:t>
      </w:r>
      <w:r w:rsidRPr="009F60A4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9F60A4">
        <w:rPr>
          <w:rFonts w:eastAsia="Times New Roman"/>
          <w:b/>
          <w:bCs/>
          <w:sz w:val="24"/>
          <w:szCs w:val="24"/>
        </w:rPr>
        <w:t>«___»_________ 20__ года</w:t>
      </w:r>
    </w:p>
    <w:p w:rsidR="00C23EDE" w:rsidRPr="009F60A4" w:rsidRDefault="00C23EDE" w:rsidP="00C23EDE">
      <w:pPr>
        <w:tabs>
          <w:tab w:val="left" w:pos="7180"/>
        </w:tabs>
        <w:spacing w:line="360" w:lineRule="auto"/>
        <w:ind w:left="260"/>
        <w:rPr>
          <w:sz w:val="24"/>
          <w:szCs w:val="24"/>
        </w:rPr>
      </w:pPr>
    </w:p>
    <w:p w:rsidR="00C23EDE" w:rsidRPr="000127A7" w:rsidRDefault="00C23EDE" w:rsidP="00CC5590">
      <w:pPr>
        <w:spacing w:line="360" w:lineRule="auto"/>
        <w:ind w:firstLine="709"/>
        <w:jc w:val="both"/>
        <w:rPr>
          <w:sz w:val="24"/>
          <w:szCs w:val="24"/>
        </w:rPr>
      </w:pPr>
      <w:r w:rsidRPr="002A44B9">
        <w:rPr>
          <w:rFonts w:eastAsia="Times New Roman"/>
          <w:sz w:val="24"/>
          <w:szCs w:val="24"/>
        </w:rPr>
        <w:t>Федеральное государственное бюджетное учреждение «Всероссийский научно-исследовательский геологический институт им. А.</w:t>
      </w:r>
      <w:r w:rsidR="00227669">
        <w:rPr>
          <w:rFonts w:eastAsia="Times New Roman"/>
          <w:sz w:val="24"/>
          <w:szCs w:val="24"/>
        </w:rPr>
        <w:t xml:space="preserve"> </w:t>
      </w:r>
      <w:r w:rsidRPr="002A44B9">
        <w:rPr>
          <w:rFonts w:eastAsia="Times New Roman"/>
          <w:sz w:val="24"/>
          <w:szCs w:val="24"/>
        </w:rPr>
        <w:t>П. Карпинского» (ФГБУ «</w:t>
      </w:r>
      <w:r w:rsidR="002F3146">
        <w:rPr>
          <w:rFonts w:eastAsia="Times New Roman"/>
          <w:sz w:val="24"/>
          <w:szCs w:val="24"/>
        </w:rPr>
        <w:t>Институт Карпинского</w:t>
      </w:r>
      <w:r w:rsidRPr="002A44B9">
        <w:rPr>
          <w:rFonts w:eastAsia="Times New Roman"/>
          <w:sz w:val="24"/>
          <w:szCs w:val="24"/>
        </w:rPr>
        <w:t>»), именуемое в дальнейшем «</w:t>
      </w:r>
      <w:r w:rsidRPr="000127A7">
        <w:rPr>
          <w:rFonts w:eastAsia="Times New Roman"/>
          <w:b/>
          <w:sz w:val="24"/>
          <w:szCs w:val="24"/>
        </w:rPr>
        <w:t>Издатель</w:t>
      </w:r>
      <w:r w:rsidRPr="002A44B9">
        <w:rPr>
          <w:rFonts w:eastAsia="Times New Roman"/>
          <w:sz w:val="24"/>
          <w:szCs w:val="24"/>
        </w:rPr>
        <w:t xml:space="preserve">», в лице </w:t>
      </w:r>
      <w:r w:rsidR="00642D91">
        <w:rPr>
          <w:rFonts w:eastAsia="Times New Roman"/>
          <w:sz w:val="24"/>
          <w:szCs w:val="24"/>
        </w:rPr>
        <w:t>первого заместителя генера</w:t>
      </w:r>
      <w:r w:rsidR="002F3146">
        <w:rPr>
          <w:rFonts w:eastAsia="Times New Roman"/>
          <w:sz w:val="24"/>
          <w:szCs w:val="24"/>
        </w:rPr>
        <w:t>л</w:t>
      </w:r>
      <w:r w:rsidR="00642D91">
        <w:rPr>
          <w:rFonts w:eastAsia="Times New Roman"/>
          <w:sz w:val="24"/>
          <w:szCs w:val="24"/>
        </w:rPr>
        <w:t>ьного</w:t>
      </w:r>
      <w:r w:rsidRPr="002A44B9">
        <w:rPr>
          <w:rFonts w:eastAsia="Times New Roman"/>
          <w:sz w:val="24"/>
          <w:szCs w:val="24"/>
        </w:rPr>
        <w:t xml:space="preserve"> директора </w:t>
      </w:r>
      <w:r w:rsidR="00642D91">
        <w:rPr>
          <w:rFonts w:eastAsia="Times New Roman"/>
          <w:sz w:val="24"/>
          <w:szCs w:val="24"/>
        </w:rPr>
        <w:t>Ткаченко М</w:t>
      </w:r>
      <w:r w:rsidRPr="002A44B9">
        <w:rPr>
          <w:rFonts w:eastAsia="Times New Roman"/>
          <w:sz w:val="24"/>
          <w:szCs w:val="24"/>
        </w:rPr>
        <w:t>.</w:t>
      </w:r>
      <w:r w:rsidR="002A44B9">
        <w:rPr>
          <w:rFonts w:eastAsia="Times New Roman"/>
          <w:sz w:val="24"/>
          <w:szCs w:val="24"/>
        </w:rPr>
        <w:t xml:space="preserve"> </w:t>
      </w:r>
      <w:r w:rsidR="00642D91">
        <w:rPr>
          <w:rFonts w:eastAsia="Times New Roman"/>
          <w:sz w:val="24"/>
          <w:szCs w:val="24"/>
        </w:rPr>
        <w:t>А</w:t>
      </w:r>
      <w:r w:rsidRPr="002A44B9">
        <w:rPr>
          <w:rFonts w:eastAsia="Times New Roman"/>
          <w:sz w:val="24"/>
          <w:szCs w:val="24"/>
        </w:rPr>
        <w:t>., действующего на основании Устава с одной стороны,</w:t>
      </w:r>
      <w:r w:rsidR="00CC5590">
        <w:rPr>
          <w:rFonts w:eastAsia="Times New Roman"/>
          <w:sz w:val="24"/>
          <w:szCs w:val="24"/>
        </w:rPr>
        <w:t xml:space="preserve"> </w:t>
      </w:r>
      <w:r w:rsidR="003C7629">
        <w:rPr>
          <w:rFonts w:eastAsia="Times New Roman"/>
          <w:sz w:val="24"/>
          <w:szCs w:val="24"/>
        </w:rPr>
        <w:t>ФИО автора(ов)</w:t>
      </w:r>
      <w:r w:rsidR="00CC5590">
        <w:rPr>
          <w:noProof/>
          <w:w w:val="90"/>
          <w:sz w:val="24"/>
          <w:szCs w:val="20"/>
        </w:rPr>
        <w:t>,</w:t>
      </w:r>
      <w:r w:rsidR="00CC5590" w:rsidRPr="003A3DA8">
        <w:rPr>
          <w:noProof/>
          <w:w w:val="90"/>
          <w:sz w:val="24"/>
          <w:szCs w:val="20"/>
        </w:rPr>
        <w:t xml:space="preserve"> </w:t>
      </w:r>
      <w:r w:rsidR="003C7629" w:rsidRPr="003C7629">
        <w:rPr>
          <w:rFonts w:eastAsia="Times New Roman"/>
          <w:sz w:val="24"/>
          <w:szCs w:val="24"/>
        </w:rPr>
        <w:t>место работы,</w:t>
      </w:r>
      <w:r w:rsidR="003C7629">
        <w:rPr>
          <w:noProof/>
          <w:w w:val="90"/>
          <w:sz w:val="24"/>
          <w:szCs w:val="20"/>
        </w:rPr>
        <w:t xml:space="preserve"> </w:t>
      </w:r>
      <w:r w:rsidRPr="002A44B9">
        <w:rPr>
          <w:rFonts w:eastAsia="Times New Roman"/>
          <w:sz w:val="24"/>
          <w:szCs w:val="24"/>
        </w:rPr>
        <w:t>именуемый(е) в дальнейшем «</w:t>
      </w:r>
      <w:r w:rsidRPr="002A44B9">
        <w:rPr>
          <w:rFonts w:eastAsia="Times New Roman"/>
          <w:b/>
          <w:sz w:val="24"/>
          <w:szCs w:val="24"/>
        </w:rPr>
        <w:t>Автор</w:t>
      </w:r>
      <w:r w:rsidRPr="002A44B9">
        <w:rPr>
          <w:rFonts w:eastAsia="Times New Roman"/>
          <w:sz w:val="24"/>
          <w:szCs w:val="24"/>
        </w:rPr>
        <w:t>» или «</w:t>
      </w:r>
      <w:r w:rsidRPr="002A44B9">
        <w:rPr>
          <w:rFonts w:eastAsia="Times New Roman"/>
          <w:b/>
          <w:sz w:val="24"/>
          <w:szCs w:val="24"/>
        </w:rPr>
        <w:t>Соавторы</w:t>
      </w:r>
      <w:r w:rsidRPr="002A44B9">
        <w:rPr>
          <w:rFonts w:eastAsia="Times New Roman"/>
          <w:sz w:val="24"/>
          <w:szCs w:val="24"/>
        </w:rPr>
        <w:t>», с другой стороны, заключили настоящий договор (далее – «</w:t>
      </w:r>
      <w:r w:rsidRPr="002A44B9">
        <w:rPr>
          <w:rFonts w:eastAsia="Times New Roman"/>
          <w:b/>
          <w:sz w:val="24"/>
          <w:szCs w:val="24"/>
        </w:rPr>
        <w:t>Договор</w:t>
      </w:r>
      <w:r w:rsidRPr="002A44B9">
        <w:rPr>
          <w:rFonts w:eastAsia="Times New Roman"/>
          <w:sz w:val="24"/>
          <w:szCs w:val="24"/>
        </w:rPr>
        <w:t>») о нижеследующем.</w:t>
      </w:r>
    </w:p>
    <w:p w:rsidR="00C23EDE" w:rsidRPr="00BA72E3" w:rsidRDefault="00C23EDE" w:rsidP="00C23EDE">
      <w:pPr>
        <w:spacing w:line="360" w:lineRule="auto"/>
        <w:rPr>
          <w:sz w:val="24"/>
          <w:szCs w:val="24"/>
        </w:rPr>
      </w:pPr>
    </w:p>
    <w:p w:rsidR="00C23EDE" w:rsidRPr="00BA72E3" w:rsidRDefault="00C23EDE" w:rsidP="00C23EDE">
      <w:pPr>
        <w:pStyle w:val="a3"/>
        <w:numPr>
          <w:ilvl w:val="0"/>
          <w:numId w:val="15"/>
        </w:numPr>
        <w:tabs>
          <w:tab w:val="left" w:pos="4180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 w:rsidRPr="00BA72E3">
        <w:rPr>
          <w:rFonts w:eastAsia="Times New Roman"/>
          <w:b/>
          <w:bCs/>
          <w:sz w:val="24"/>
          <w:szCs w:val="24"/>
        </w:rPr>
        <w:t>Предмет Договора</w:t>
      </w:r>
    </w:p>
    <w:p w:rsidR="00C23EDE" w:rsidRPr="005021EC" w:rsidRDefault="00C23EDE" w:rsidP="005021EC">
      <w:pPr>
        <w:widowControl w:val="0"/>
        <w:autoSpaceDE w:val="0"/>
        <w:autoSpaceDN w:val="0"/>
        <w:spacing w:after="120" w:line="360" w:lineRule="auto"/>
        <w:ind w:right="142"/>
        <w:jc w:val="both"/>
        <w:rPr>
          <w:rFonts w:ascii="Arial" w:hAnsi="Arial" w:cs="Arial"/>
          <w:b/>
          <w:bCs/>
        </w:rPr>
      </w:pPr>
      <w:r w:rsidRPr="00201249">
        <w:rPr>
          <w:sz w:val="24"/>
          <w:szCs w:val="24"/>
        </w:rPr>
        <w:t xml:space="preserve">1.1. </w:t>
      </w:r>
      <w:r w:rsidRPr="000127A7">
        <w:rPr>
          <w:b/>
          <w:sz w:val="24"/>
          <w:szCs w:val="24"/>
        </w:rPr>
        <w:t>Автор (Соавторы)</w:t>
      </w:r>
      <w:r w:rsidRPr="00201249">
        <w:rPr>
          <w:sz w:val="24"/>
          <w:szCs w:val="24"/>
        </w:rPr>
        <w:t xml:space="preserve"> с момента вступления настоящего </w:t>
      </w:r>
      <w:r w:rsidRPr="000127A7">
        <w:rPr>
          <w:b/>
          <w:sz w:val="24"/>
          <w:szCs w:val="24"/>
        </w:rPr>
        <w:t>Договора</w:t>
      </w:r>
      <w:r w:rsidRPr="00201249">
        <w:rPr>
          <w:sz w:val="24"/>
          <w:szCs w:val="24"/>
        </w:rPr>
        <w:t xml:space="preserve"> в силу, предоставляет(ют) Издателю на безвозмездной основе на срок действия авторского права, предусмотренного действующим законодательством РФ, исключительную лицензию на использование созданного </w:t>
      </w:r>
      <w:r w:rsidRPr="000127A7">
        <w:rPr>
          <w:b/>
          <w:sz w:val="24"/>
          <w:szCs w:val="24"/>
        </w:rPr>
        <w:t>Автором (Соавторами)</w:t>
      </w:r>
      <w:r w:rsidRPr="00201249">
        <w:rPr>
          <w:sz w:val="24"/>
          <w:szCs w:val="24"/>
        </w:rPr>
        <w:t xml:space="preserve"> научного произведения, далее – Статьи, c названием</w:t>
      </w:r>
      <w:r w:rsidR="00A07D7C" w:rsidRPr="00201249">
        <w:rPr>
          <w:sz w:val="24"/>
          <w:szCs w:val="24"/>
        </w:rPr>
        <w:t xml:space="preserve"> </w:t>
      </w:r>
      <w:r w:rsidR="00A07D7C" w:rsidRPr="00997068">
        <w:rPr>
          <w:b/>
          <w:sz w:val="24"/>
          <w:szCs w:val="24"/>
        </w:rPr>
        <w:t>«</w:t>
      </w:r>
      <w:r w:rsidR="003C7629"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Pr="005021EC">
        <w:rPr>
          <w:b/>
          <w:sz w:val="24"/>
          <w:szCs w:val="24"/>
        </w:rPr>
        <w:t>»</w:t>
      </w:r>
      <w:r w:rsidRPr="00997068">
        <w:rPr>
          <w:b/>
          <w:sz w:val="24"/>
          <w:szCs w:val="24"/>
        </w:rPr>
        <w:t>,</w:t>
      </w:r>
      <w:r w:rsidRPr="00201249">
        <w:rPr>
          <w:sz w:val="24"/>
          <w:szCs w:val="24"/>
        </w:rPr>
        <w:t xml:space="preserve"> в пределах, предусмотренных настоящим Договором, без сохранения за </w:t>
      </w:r>
      <w:r w:rsidRPr="000127A7">
        <w:rPr>
          <w:b/>
          <w:sz w:val="24"/>
          <w:szCs w:val="24"/>
        </w:rPr>
        <w:t>Автором (Соавторами)</w:t>
      </w:r>
      <w:r w:rsidRPr="00201249">
        <w:rPr>
          <w:sz w:val="24"/>
          <w:szCs w:val="24"/>
        </w:rPr>
        <w:t xml:space="preserve"> права выдачи аналогичных лицензий другим лицам.</w:t>
      </w:r>
    </w:p>
    <w:p w:rsidR="00C23EDE" w:rsidRPr="004964D8" w:rsidRDefault="00C23EDE" w:rsidP="004964D8">
      <w:pPr>
        <w:pStyle w:val="ConsNormal"/>
        <w:spacing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4964D8">
        <w:rPr>
          <w:rFonts w:ascii="Times New Roman" w:hAnsi="Times New Roman"/>
          <w:sz w:val="24"/>
          <w:szCs w:val="24"/>
        </w:rPr>
        <w:t xml:space="preserve">1.2. </w:t>
      </w:r>
      <w:r w:rsidRPr="000127A7">
        <w:rPr>
          <w:rFonts w:ascii="Times New Roman" w:hAnsi="Times New Roman"/>
          <w:b/>
          <w:sz w:val="24"/>
          <w:szCs w:val="24"/>
        </w:rPr>
        <w:t>Автор (Соавторы)</w:t>
      </w:r>
      <w:r w:rsidRPr="004964D8">
        <w:rPr>
          <w:rFonts w:ascii="Times New Roman" w:hAnsi="Times New Roman"/>
          <w:sz w:val="24"/>
          <w:szCs w:val="24"/>
        </w:rPr>
        <w:t xml:space="preserve"> гарантирует(ют), что:</w:t>
      </w:r>
    </w:p>
    <w:p w:rsidR="00C23EDE" w:rsidRPr="009F60A4" w:rsidRDefault="00C23EDE" w:rsidP="00C23EDE">
      <w:pPr>
        <w:pStyle w:val="ConsNormal"/>
        <w:spacing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F60A4">
        <w:rPr>
          <w:rFonts w:ascii="Times New Roman" w:hAnsi="Times New Roman"/>
          <w:sz w:val="24"/>
          <w:szCs w:val="24"/>
        </w:rPr>
        <w:t xml:space="preserve">1.2.1. является(ются) действительным(и) правообладателем(лями) исключительных прав на Статью, что права, предоставленные </w:t>
      </w:r>
      <w:r w:rsidRPr="000127A7">
        <w:rPr>
          <w:rFonts w:ascii="Times New Roman" w:hAnsi="Times New Roman"/>
          <w:b/>
          <w:sz w:val="24"/>
          <w:szCs w:val="24"/>
        </w:rPr>
        <w:t>Издателю</w:t>
      </w:r>
      <w:r w:rsidRPr="009F60A4">
        <w:rPr>
          <w:rFonts w:ascii="Times New Roman" w:hAnsi="Times New Roman"/>
          <w:sz w:val="24"/>
          <w:szCs w:val="24"/>
        </w:rPr>
        <w:t xml:space="preserve"> по настоящему </w:t>
      </w:r>
      <w:r w:rsidRPr="000127A7">
        <w:rPr>
          <w:rFonts w:ascii="Times New Roman" w:hAnsi="Times New Roman"/>
          <w:b/>
          <w:sz w:val="24"/>
          <w:szCs w:val="24"/>
        </w:rPr>
        <w:t>Договору</w:t>
      </w:r>
      <w:r w:rsidRPr="009F60A4">
        <w:rPr>
          <w:rFonts w:ascii="Times New Roman" w:hAnsi="Times New Roman"/>
          <w:sz w:val="24"/>
          <w:szCs w:val="24"/>
        </w:rPr>
        <w:t>, не передавались им (ими) ранее и не будут передаваться в будущем третьим лицам;</w:t>
      </w:r>
    </w:p>
    <w:p w:rsidR="00C23EDE" w:rsidRPr="009F60A4" w:rsidRDefault="00C23EDE" w:rsidP="00C23EDE">
      <w:pPr>
        <w:pStyle w:val="ConsNormal"/>
        <w:spacing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F60A4">
        <w:rPr>
          <w:rFonts w:ascii="Times New Roman" w:hAnsi="Times New Roman"/>
          <w:sz w:val="24"/>
          <w:szCs w:val="24"/>
        </w:rPr>
        <w:t xml:space="preserve">1.2.2. Статья, представленная на рассмотрение, является оригинальным произведением, и что </w:t>
      </w:r>
      <w:r w:rsidRPr="009F60A4">
        <w:rPr>
          <w:rFonts w:ascii="Times New Roman" w:hAnsi="Times New Roman"/>
          <w:b/>
          <w:sz w:val="24"/>
          <w:szCs w:val="24"/>
        </w:rPr>
        <w:t>Автор (Соавторы)</w:t>
      </w:r>
      <w:r w:rsidRPr="009F60A4">
        <w:rPr>
          <w:rFonts w:ascii="Times New Roman" w:hAnsi="Times New Roman"/>
          <w:sz w:val="24"/>
          <w:szCs w:val="24"/>
        </w:rPr>
        <w:t xml:space="preserve"> не публиковал(и) Статью ранее в других печатных и(или) электронных изданиях;</w:t>
      </w:r>
    </w:p>
    <w:p w:rsidR="00637B90" w:rsidRPr="009F60A4" w:rsidRDefault="00637B90" w:rsidP="00E35DD2">
      <w:pPr>
        <w:pStyle w:val="ConsNormal"/>
        <w:tabs>
          <w:tab w:val="left" w:pos="426"/>
        </w:tabs>
        <w:spacing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F60A4">
        <w:rPr>
          <w:rFonts w:ascii="Times New Roman" w:hAnsi="Times New Roman"/>
          <w:sz w:val="24"/>
          <w:szCs w:val="24"/>
        </w:rPr>
        <w:t xml:space="preserve">1.2.3. Статья содержит все предусмотренные действующим законодательством об авторском праве ссылки на цитируемых авторов и источники опубликования заимствованных материалов, что </w:t>
      </w:r>
      <w:r w:rsidRPr="009F60A4">
        <w:rPr>
          <w:rFonts w:ascii="Times New Roman" w:hAnsi="Times New Roman"/>
          <w:b/>
          <w:sz w:val="24"/>
          <w:szCs w:val="24"/>
        </w:rPr>
        <w:t>Автором (Соавторами)</w:t>
      </w:r>
      <w:r w:rsidRPr="009F60A4">
        <w:rPr>
          <w:rFonts w:ascii="Times New Roman" w:hAnsi="Times New Roman"/>
          <w:sz w:val="24"/>
          <w:szCs w:val="24"/>
        </w:rPr>
        <w:t xml:space="preserve"> получены все необходимые разрешения на используемые в Статье результаты, факты и иные заимствованные материалы, правообладателем(ями) которых </w:t>
      </w:r>
      <w:r w:rsidRPr="009F60A4">
        <w:rPr>
          <w:rFonts w:ascii="Times New Roman" w:hAnsi="Times New Roman"/>
          <w:b/>
          <w:sz w:val="24"/>
          <w:szCs w:val="24"/>
        </w:rPr>
        <w:t>Автор (Соавторы)</w:t>
      </w:r>
      <w:r w:rsidRPr="009F60A4">
        <w:rPr>
          <w:rFonts w:ascii="Times New Roman" w:hAnsi="Times New Roman"/>
          <w:sz w:val="24"/>
          <w:szCs w:val="24"/>
        </w:rPr>
        <w:t xml:space="preserve"> не является (ются);</w:t>
      </w:r>
    </w:p>
    <w:p w:rsidR="00637B90" w:rsidRPr="009F60A4" w:rsidRDefault="00637B90" w:rsidP="003527CF">
      <w:pPr>
        <w:pStyle w:val="ConsNormal"/>
        <w:spacing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F60A4">
        <w:rPr>
          <w:rFonts w:ascii="Times New Roman" w:hAnsi="Times New Roman"/>
          <w:sz w:val="24"/>
          <w:szCs w:val="24"/>
        </w:rPr>
        <w:t xml:space="preserve">1.2.4. Статья не содержит материалы, не подлежащие опубликованию в открытой печати, в соответствие с действующими законодательными актами РФ и ее опубликование и распространение </w:t>
      </w:r>
      <w:r w:rsidRPr="009F60A4">
        <w:rPr>
          <w:rFonts w:ascii="Times New Roman" w:hAnsi="Times New Roman"/>
          <w:b/>
          <w:sz w:val="24"/>
          <w:szCs w:val="24"/>
        </w:rPr>
        <w:t>Издателем</w:t>
      </w:r>
      <w:r w:rsidRPr="009F60A4">
        <w:rPr>
          <w:rFonts w:ascii="Times New Roman" w:hAnsi="Times New Roman"/>
          <w:sz w:val="24"/>
          <w:szCs w:val="24"/>
        </w:rPr>
        <w:t xml:space="preserve"> не приведут к разглашению секретной (конфиденциальной) информации (включая государственную, служебную тайну).</w:t>
      </w:r>
    </w:p>
    <w:p w:rsidR="00201249" w:rsidRDefault="00201249" w:rsidP="005148BB">
      <w:pPr>
        <w:tabs>
          <w:tab w:val="left" w:pos="3680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EA58B2" w:rsidRPr="009F60A4" w:rsidRDefault="00F01375" w:rsidP="005148BB">
      <w:pPr>
        <w:tabs>
          <w:tab w:val="left" w:pos="3680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 w:rsidRPr="009F60A4">
        <w:rPr>
          <w:rFonts w:eastAsia="Times New Roman"/>
          <w:b/>
          <w:bCs/>
          <w:sz w:val="24"/>
          <w:szCs w:val="24"/>
        </w:rPr>
        <w:t xml:space="preserve">2. </w:t>
      </w:r>
      <w:r w:rsidR="005148BB" w:rsidRPr="009F60A4">
        <w:rPr>
          <w:rFonts w:eastAsia="Times New Roman"/>
          <w:b/>
          <w:bCs/>
          <w:sz w:val="24"/>
          <w:szCs w:val="24"/>
        </w:rPr>
        <w:t xml:space="preserve">Права и обязанности </w:t>
      </w:r>
      <w:r w:rsidR="00447BF3" w:rsidRPr="009F60A4">
        <w:rPr>
          <w:rFonts w:eastAsia="Times New Roman"/>
          <w:b/>
          <w:bCs/>
          <w:sz w:val="24"/>
          <w:szCs w:val="24"/>
        </w:rPr>
        <w:t>С</w:t>
      </w:r>
      <w:r w:rsidR="00165313" w:rsidRPr="009F60A4">
        <w:rPr>
          <w:rFonts w:eastAsia="Times New Roman"/>
          <w:b/>
          <w:bCs/>
          <w:sz w:val="24"/>
          <w:szCs w:val="24"/>
        </w:rPr>
        <w:t>торон</w:t>
      </w:r>
    </w:p>
    <w:p w:rsidR="00EA58B2" w:rsidRPr="009F60A4" w:rsidRDefault="00E47B22" w:rsidP="00E47B22">
      <w:pPr>
        <w:tabs>
          <w:tab w:val="left" w:pos="1140"/>
        </w:tabs>
        <w:spacing w:line="360" w:lineRule="auto"/>
        <w:ind w:left="397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2.1. </w:t>
      </w:r>
      <w:r w:rsidR="003B3D09" w:rsidRPr="007E35BA">
        <w:rPr>
          <w:rFonts w:eastAsia="Times New Roman"/>
          <w:b/>
          <w:sz w:val="24"/>
          <w:szCs w:val="24"/>
        </w:rPr>
        <w:t>Автор (Соавторы)</w:t>
      </w:r>
      <w:r w:rsidR="00165313" w:rsidRPr="00BA72E3">
        <w:rPr>
          <w:rFonts w:eastAsia="Times New Roman"/>
          <w:sz w:val="24"/>
          <w:szCs w:val="24"/>
        </w:rPr>
        <w:t xml:space="preserve"> предоставляет</w:t>
      </w:r>
      <w:r w:rsidR="003B3D09" w:rsidRPr="009F60A4">
        <w:rPr>
          <w:rFonts w:eastAsia="Times New Roman"/>
          <w:sz w:val="24"/>
          <w:szCs w:val="24"/>
        </w:rPr>
        <w:t>(ют)</w:t>
      </w:r>
      <w:r w:rsidR="00165313" w:rsidRPr="00BA72E3">
        <w:rPr>
          <w:rFonts w:eastAsia="Times New Roman"/>
          <w:sz w:val="24"/>
          <w:szCs w:val="24"/>
        </w:rPr>
        <w:t xml:space="preserve"> </w:t>
      </w:r>
      <w:r w:rsidR="001750EB" w:rsidRPr="00BA72E3">
        <w:rPr>
          <w:rFonts w:eastAsia="Times New Roman"/>
          <w:sz w:val="24"/>
          <w:szCs w:val="24"/>
        </w:rPr>
        <w:t>Издателю</w:t>
      </w:r>
      <w:r w:rsidR="00165313" w:rsidRPr="00BA72E3">
        <w:rPr>
          <w:rFonts w:eastAsia="Times New Roman"/>
          <w:sz w:val="24"/>
          <w:szCs w:val="24"/>
        </w:rPr>
        <w:t xml:space="preserve"> на весь срок действия</w:t>
      </w:r>
      <w:r w:rsidR="00165313" w:rsidRPr="009F60A4">
        <w:rPr>
          <w:rFonts w:eastAsia="Times New Roman"/>
          <w:bCs/>
          <w:sz w:val="24"/>
          <w:szCs w:val="24"/>
        </w:rPr>
        <w:t xml:space="preserve"> исключительных прав на </w:t>
      </w:r>
      <w:r w:rsidR="00BF21C2" w:rsidRPr="009F60A4">
        <w:rPr>
          <w:rFonts w:eastAsia="Times New Roman"/>
          <w:bCs/>
          <w:sz w:val="24"/>
          <w:szCs w:val="24"/>
        </w:rPr>
        <w:t>Статью</w:t>
      </w:r>
      <w:r w:rsidR="00165313" w:rsidRPr="009F60A4">
        <w:rPr>
          <w:rFonts w:eastAsia="Times New Roman"/>
          <w:bCs/>
          <w:sz w:val="24"/>
          <w:szCs w:val="24"/>
        </w:rPr>
        <w:t xml:space="preserve"> следующие права:</w:t>
      </w:r>
    </w:p>
    <w:p w:rsidR="00EA58B2" w:rsidRPr="009F60A4" w:rsidRDefault="00E47B22" w:rsidP="00E9254A">
      <w:pPr>
        <w:pStyle w:val="ConsNormal"/>
        <w:spacing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9254A">
        <w:rPr>
          <w:rFonts w:ascii="Times New Roman" w:hAnsi="Times New Roman"/>
          <w:sz w:val="24"/>
          <w:szCs w:val="24"/>
        </w:rPr>
        <w:t xml:space="preserve">2.1.1. </w:t>
      </w:r>
      <w:r w:rsidR="005F7990" w:rsidRPr="009F60A4">
        <w:rPr>
          <w:rFonts w:ascii="Times New Roman" w:hAnsi="Times New Roman"/>
          <w:sz w:val="24"/>
          <w:szCs w:val="24"/>
        </w:rPr>
        <w:t xml:space="preserve">право на воспроизведение </w:t>
      </w:r>
      <w:r w:rsidR="003B3D09" w:rsidRPr="009F60A4">
        <w:rPr>
          <w:rFonts w:ascii="Times New Roman" w:hAnsi="Times New Roman"/>
          <w:sz w:val="24"/>
          <w:szCs w:val="24"/>
        </w:rPr>
        <w:t>Статьи</w:t>
      </w:r>
      <w:r w:rsidR="005F7990" w:rsidRPr="009F60A4">
        <w:rPr>
          <w:rFonts w:ascii="Times New Roman" w:hAnsi="Times New Roman"/>
          <w:sz w:val="24"/>
          <w:szCs w:val="24"/>
        </w:rPr>
        <w:t xml:space="preserve"> (опубликование, </w:t>
      </w:r>
      <w:r w:rsidR="00165313" w:rsidRPr="009F60A4">
        <w:rPr>
          <w:rFonts w:ascii="Times New Roman" w:hAnsi="Times New Roman"/>
          <w:sz w:val="24"/>
          <w:szCs w:val="24"/>
        </w:rPr>
        <w:t xml:space="preserve">обнародование, тиражирование или иное размножение) без ограничения тиража экземпляров. При этом каждый экземпляр должен содержать имя </w:t>
      </w:r>
      <w:r w:rsidR="00B54DC7" w:rsidRPr="007E35BA">
        <w:rPr>
          <w:rFonts w:ascii="Times New Roman" w:hAnsi="Times New Roman"/>
          <w:b/>
          <w:sz w:val="24"/>
          <w:szCs w:val="24"/>
        </w:rPr>
        <w:t>А</w:t>
      </w:r>
      <w:r w:rsidR="00165313" w:rsidRPr="007E35BA">
        <w:rPr>
          <w:rFonts w:ascii="Times New Roman" w:hAnsi="Times New Roman"/>
          <w:b/>
          <w:sz w:val="24"/>
          <w:szCs w:val="24"/>
        </w:rPr>
        <w:t xml:space="preserve">втора </w:t>
      </w:r>
      <w:r w:rsidR="00B54DC7" w:rsidRPr="007E35BA">
        <w:rPr>
          <w:rFonts w:ascii="Times New Roman" w:hAnsi="Times New Roman"/>
          <w:b/>
          <w:sz w:val="24"/>
          <w:szCs w:val="24"/>
        </w:rPr>
        <w:t>(Соавторов)</w:t>
      </w:r>
      <w:r w:rsidR="00B54DC7" w:rsidRPr="009F60A4">
        <w:rPr>
          <w:rFonts w:ascii="Times New Roman" w:hAnsi="Times New Roman"/>
          <w:sz w:val="24"/>
          <w:szCs w:val="24"/>
        </w:rPr>
        <w:t xml:space="preserve"> Статьи</w:t>
      </w:r>
      <w:r w:rsidR="00165313" w:rsidRPr="009F60A4">
        <w:rPr>
          <w:rFonts w:ascii="Times New Roman" w:hAnsi="Times New Roman"/>
          <w:sz w:val="24"/>
          <w:szCs w:val="24"/>
        </w:rPr>
        <w:t>;</w:t>
      </w:r>
    </w:p>
    <w:p w:rsidR="00EA58B2" w:rsidRPr="009F60A4" w:rsidRDefault="00E47B22" w:rsidP="00E9254A">
      <w:pPr>
        <w:pStyle w:val="ConsNormal"/>
        <w:spacing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9254A">
        <w:rPr>
          <w:rFonts w:ascii="Times New Roman" w:hAnsi="Times New Roman"/>
          <w:sz w:val="24"/>
          <w:szCs w:val="24"/>
        </w:rPr>
        <w:t xml:space="preserve">2.1.2. </w:t>
      </w:r>
      <w:r w:rsidR="00165313" w:rsidRPr="009F60A4">
        <w:rPr>
          <w:rFonts w:ascii="Times New Roman" w:hAnsi="Times New Roman"/>
          <w:sz w:val="24"/>
          <w:szCs w:val="24"/>
        </w:rPr>
        <w:t xml:space="preserve">право на распространение </w:t>
      </w:r>
      <w:r w:rsidR="00B54DC7" w:rsidRPr="009F60A4">
        <w:rPr>
          <w:rFonts w:ascii="Times New Roman" w:hAnsi="Times New Roman"/>
          <w:sz w:val="24"/>
          <w:szCs w:val="24"/>
        </w:rPr>
        <w:t>Статьи</w:t>
      </w:r>
      <w:r w:rsidR="00165313" w:rsidRPr="009F60A4">
        <w:rPr>
          <w:rFonts w:ascii="Times New Roman" w:hAnsi="Times New Roman"/>
          <w:sz w:val="24"/>
          <w:szCs w:val="24"/>
        </w:rPr>
        <w:t xml:space="preserve"> любым способом;</w:t>
      </w:r>
    </w:p>
    <w:p w:rsidR="005347CC" w:rsidRPr="00E9254A" w:rsidRDefault="00E47B22" w:rsidP="00E9254A">
      <w:pPr>
        <w:pStyle w:val="ConsNormal"/>
        <w:spacing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9254A">
        <w:rPr>
          <w:rFonts w:ascii="Times New Roman" w:hAnsi="Times New Roman"/>
          <w:sz w:val="24"/>
          <w:szCs w:val="24"/>
        </w:rPr>
        <w:t xml:space="preserve">2.1.3. </w:t>
      </w:r>
      <w:r w:rsidR="005347CC" w:rsidRPr="00E9254A">
        <w:rPr>
          <w:rFonts w:ascii="Times New Roman" w:hAnsi="Times New Roman"/>
          <w:sz w:val="24"/>
          <w:szCs w:val="24"/>
        </w:rPr>
        <w:t xml:space="preserve">право на размещение статьи, публикуемые в журнале, на сайте журнала; </w:t>
      </w:r>
    </w:p>
    <w:p w:rsidR="005347CC" w:rsidRPr="00E9254A" w:rsidRDefault="00E47B22" w:rsidP="00E9254A">
      <w:pPr>
        <w:pStyle w:val="ConsNormal"/>
        <w:spacing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9254A">
        <w:rPr>
          <w:rFonts w:ascii="Times New Roman" w:hAnsi="Times New Roman"/>
          <w:sz w:val="24"/>
          <w:szCs w:val="24"/>
        </w:rPr>
        <w:t xml:space="preserve">2.1.4. </w:t>
      </w:r>
      <w:r w:rsidR="005347CC" w:rsidRPr="00E9254A">
        <w:rPr>
          <w:rFonts w:ascii="Times New Roman" w:hAnsi="Times New Roman"/>
          <w:sz w:val="24"/>
          <w:szCs w:val="24"/>
        </w:rPr>
        <w:t>право на размещение электронной версии статьи в Научной электронной библиотеке (eLIBRARY.ru) и других библиографических базах данных;</w:t>
      </w:r>
    </w:p>
    <w:p w:rsidR="00EA58B2" w:rsidRPr="009F60A4" w:rsidRDefault="00E47B22" w:rsidP="00E9254A">
      <w:pPr>
        <w:pStyle w:val="ConsNormal"/>
        <w:spacing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9254A">
        <w:rPr>
          <w:rFonts w:ascii="Times New Roman" w:hAnsi="Times New Roman"/>
          <w:sz w:val="24"/>
          <w:szCs w:val="24"/>
        </w:rPr>
        <w:t xml:space="preserve">2.1.5. </w:t>
      </w:r>
      <w:r w:rsidR="00165313" w:rsidRPr="009F60A4">
        <w:rPr>
          <w:rFonts w:ascii="Times New Roman" w:hAnsi="Times New Roman"/>
          <w:sz w:val="24"/>
          <w:szCs w:val="24"/>
        </w:rPr>
        <w:t>право на включение в составное произведение;</w:t>
      </w:r>
    </w:p>
    <w:p w:rsidR="00EA58B2" w:rsidRPr="009F60A4" w:rsidRDefault="00E47B22" w:rsidP="00E9254A">
      <w:pPr>
        <w:pStyle w:val="ConsNormal"/>
        <w:spacing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9254A">
        <w:rPr>
          <w:rFonts w:ascii="Times New Roman" w:hAnsi="Times New Roman"/>
          <w:sz w:val="24"/>
          <w:szCs w:val="24"/>
        </w:rPr>
        <w:t xml:space="preserve">2.1.6. </w:t>
      </w:r>
      <w:r w:rsidR="00165313" w:rsidRPr="009F60A4">
        <w:rPr>
          <w:rFonts w:ascii="Times New Roman" w:hAnsi="Times New Roman"/>
          <w:sz w:val="24"/>
          <w:szCs w:val="24"/>
        </w:rPr>
        <w:t>право на доведение до всеобщего сведения;</w:t>
      </w:r>
    </w:p>
    <w:p w:rsidR="00EA58B2" w:rsidRPr="009F60A4" w:rsidRDefault="00E47B22" w:rsidP="00E9254A">
      <w:pPr>
        <w:pStyle w:val="ConsNormal"/>
        <w:spacing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9254A">
        <w:rPr>
          <w:rFonts w:ascii="Times New Roman" w:hAnsi="Times New Roman"/>
          <w:sz w:val="24"/>
          <w:szCs w:val="24"/>
        </w:rPr>
        <w:t xml:space="preserve">2.1.7. </w:t>
      </w:r>
      <w:r w:rsidR="00165313" w:rsidRPr="009F60A4">
        <w:rPr>
          <w:rFonts w:ascii="Times New Roman" w:hAnsi="Times New Roman"/>
          <w:sz w:val="24"/>
          <w:szCs w:val="24"/>
        </w:rPr>
        <w:t>на использование метаданных (название, имя автора</w:t>
      </w:r>
      <w:r w:rsidR="00B54DC7" w:rsidRPr="009F60A4">
        <w:rPr>
          <w:rFonts w:ascii="Times New Roman" w:hAnsi="Times New Roman"/>
          <w:sz w:val="24"/>
          <w:szCs w:val="24"/>
        </w:rPr>
        <w:t>\соавторов</w:t>
      </w:r>
      <w:r w:rsidR="00165313" w:rsidRPr="009F60A4">
        <w:rPr>
          <w:rFonts w:ascii="Times New Roman" w:hAnsi="Times New Roman"/>
          <w:sz w:val="24"/>
          <w:szCs w:val="24"/>
        </w:rPr>
        <w:t xml:space="preserve"> (правообладателя), аннотации, библиографические материалы и пр.) </w:t>
      </w:r>
      <w:r w:rsidR="00B54DC7" w:rsidRPr="009F60A4">
        <w:rPr>
          <w:rFonts w:ascii="Times New Roman" w:hAnsi="Times New Roman"/>
          <w:sz w:val="24"/>
          <w:szCs w:val="24"/>
        </w:rPr>
        <w:t xml:space="preserve">Статьи </w:t>
      </w:r>
      <w:r w:rsidR="00165313" w:rsidRPr="009F60A4">
        <w:rPr>
          <w:rFonts w:ascii="Times New Roman" w:hAnsi="Times New Roman"/>
          <w:sz w:val="24"/>
          <w:szCs w:val="24"/>
        </w:rPr>
        <w:t>путем распространения и доведения до всеобщего сведения, обработки и систематизации, а также включения в различные базы данных и информационные системы.</w:t>
      </w:r>
    </w:p>
    <w:p w:rsidR="00EA58B2" w:rsidRPr="009F60A4" w:rsidRDefault="00E47B22" w:rsidP="00E9254A">
      <w:pPr>
        <w:pStyle w:val="ConsNormal"/>
        <w:spacing w:line="36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E9254A">
        <w:rPr>
          <w:rFonts w:ascii="Times New Roman" w:hAnsi="Times New Roman"/>
          <w:sz w:val="24"/>
          <w:szCs w:val="24"/>
        </w:rPr>
        <w:t xml:space="preserve">2.1.8. </w:t>
      </w:r>
      <w:r w:rsidR="00165313" w:rsidRPr="009F60A4">
        <w:rPr>
          <w:rFonts w:ascii="Times New Roman" w:hAnsi="Times New Roman"/>
          <w:sz w:val="24"/>
          <w:szCs w:val="24"/>
        </w:rPr>
        <w:t xml:space="preserve">право переводить или осуществлять другую переработку </w:t>
      </w:r>
      <w:r w:rsidR="00B54DC7" w:rsidRPr="009F60A4">
        <w:rPr>
          <w:rFonts w:ascii="Times New Roman" w:hAnsi="Times New Roman"/>
          <w:sz w:val="24"/>
          <w:szCs w:val="24"/>
        </w:rPr>
        <w:t>Статьи</w:t>
      </w:r>
      <w:r w:rsidR="00165313" w:rsidRPr="009F60A4">
        <w:rPr>
          <w:rFonts w:ascii="Times New Roman" w:hAnsi="Times New Roman"/>
          <w:sz w:val="24"/>
          <w:szCs w:val="24"/>
        </w:rPr>
        <w:t xml:space="preserve"> (право на перевод и переработку). При этом под переработкой </w:t>
      </w:r>
      <w:r w:rsidR="002278E0" w:rsidRPr="009F60A4">
        <w:rPr>
          <w:rFonts w:ascii="Times New Roman" w:hAnsi="Times New Roman"/>
          <w:sz w:val="24"/>
          <w:szCs w:val="24"/>
        </w:rPr>
        <w:t>Статьи</w:t>
      </w:r>
      <w:r w:rsidR="00165313" w:rsidRPr="009F60A4">
        <w:rPr>
          <w:rFonts w:ascii="Times New Roman" w:hAnsi="Times New Roman"/>
          <w:sz w:val="24"/>
          <w:szCs w:val="24"/>
        </w:rPr>
        <w:t xml:space="preserve"> понимается </w:t>
      </w:r>
      <w:r w:rsidR="002278E0" w:rsidRPr="009F60A4">
        <w:rPr>
          <w:rFonts w:ascii="Times New Roman" w:hAnsi="Times New Roman"/>
          <w:sz w:val="24"/>
          <w:szCs w:val="24"/>
        </w:rPr>
        <w:t xml:space="preserve">ее </w:t>
      </w:r>
      <w:r w:rsidR="00165313" w:rsidRPr="009F60A4">
        <w:rPr>
          <w:rFonts w:ascii="Times New Roman" w:hAnsi="Times New Roman"/>
          <w:sz w:val="24"/>
          <w:szCs w:val="24"/>
        </w:rPr>
        <w:t>пере</w:t>
      </w:r>
      <w:r w:rsidR="002278E0" w:rsidRPr="009F60A4">
        <w:rPr>
          <w:rFonts w:ascii="Times New Roman" w:hAnsi="Times New Roman"/>
          <w:sz w:val="24"/>
          <w:szCs w:val="24"/>
        </w:rPr>
        <w:t>вод</w:t>
      </w:r>
      <w:r w:rsidR="00165313" w:rsidRPr="009F60A4">
        <w:rPr>
          <w:rFonts w:ascii="Times New Roman" w:hAnsi="Times New Roman"/>
          <w:sz w:val="24"/>
          <w:szCs w:val="24"/>
        </w:rPr>
        <w:t xml:space="preserve"> в другой формат или на другой тип носителя, в том числе на электронные, магнитные, оптические носители, а также для размещения в электронных локальных, глобальных (в т. ч. Интернете), информационно-справочных и рекламных сетях и проектах.</w:t>
      </w:r>
    </w:p>
    <w:p w:rsidR="008849A2" w:rsidRPr="009F60A4" w:rsidRDefault="00165313" w:rsidP="00135300">
      <w:pPr>
        <w:spacing w:line="360" w:lineRule="auto"/>
        <w:ind w:firstLine="397"/>
        <w:jc w:val="both"/>
        <w:rPr>
          <w:rFonts w:eastAsia="Times New Roman"/>
          <w:sz w:val="24"/>
          <w:szCs w:val="24"/>
        </w:rPr>
      </w:pPr>
      <w:r w:rsidRPr="009F60A4">
        <w:rPr>
          <w:rFonts w:eastAsia="Times New Roman"/>
          <w:sz w:val="24"/>
          <w:szCs w:val="24"/>
        </w:rPr>
        <w:t>2.</w:t>
      </w:r>
      <w:r w:rsidR="005F7990" w:rsidRPr="009F60A4">
        <w:rPr>
          <w:rFonts w:eastAsia="Times New Roman"/>
          <w:sz w:val="24"/>
          <w:szCs w:val="24"/>
        </w:rPr>
        <w:t>2</w:t>
      </w:r>
      <w:r w:rsidRPr="009F60A4">
        <w:rPr>
          <w:rFonts w:eastAsia="Times New Roman"/>
          <w:sz w:val="24"/>
          <w:szCs w:val="24"/>
        </w:rPr>
        <w:t xml:space="preserve">. </w:t>
      </w:r>
      <w:r w:rsidR="002278E0" w:rsidRPr="009F60A4">
        <w:rPr>
          <w:rFonts w:eastAsia="Times New Roman"/>
          <w:b/>
          <w:bCs/>
          <w:sz w:val="24"/>
          <w:szCs w:val="24"/>
        </w:rPr>
        <w:t xml:space="preserve">Автор (Соавторы) </w:t>
      </w:r>
      <w:r w:rsidRPr="009F60A4">
        <w:rPr>
          <w:rFonts w:eastAsia="Times New Roman"/>
          <w:sz w:val="24"/>
          <w:szCs w:val="24"/>
        </w:rPr>
        <w:t>обязан</w:t>
      </w:r>
      <w:r w:rsidR="002278E0" w:rsidRPr="009F60A4">
        <w:rPr>
          <w:rFonts w:eastAsia="Times New Roman"/>
          <w:sz w:val="24"/>
          <w:szCs w:val="24"/>
        </w:rPr>
        <w:t>(ы)</w:t>
      </w:r>
      <w:r w:rsidRPr="009F60A4">
        <w:rPr>
          <w:rFonts w:eastAsia="Times New Roman"/>
          <w:sz w:val="24"/>
          <w:szCs w:val="24"/>
        </w:rPr>
        <w:t xml:space="preserve"> предоставить </w:t>
      </w:r>
      <w:r w:rsidR="002278E0" w:rsidRPr="009F60A4">
        <w:rPr>
          <w:rFonts w:eastAsia="Times New Roman"/>
          <w:b/>
          <w:bCs/>
          <w:sz w:val="24"/>
          <w:szCs w:val="24"/>
        </w:rPr>
        <w:t xml:space="preserve">Издателю </w:t>
      </w:r>
      <w:r w:rsidR="002278E0" w:rsidRPr="009F60A4">
        <w:rPr>
          <w:rFonts w:eastAsia="Times New Roman"/>
          <w:bCs/>
          <w:sz w:val="24"/>
          <w:szCs w:val="24"/>
        </w:rPr>
        <w:t>Статью</w:t>
      </w:r>
      <w:r w:rsidRPr="009F60A4">
        <w:rPr>
          <w:rFonts w:eastAsia="Times New Roman"/>
          <w:sz w:val="24"/>
          <w:szCs w:val="24"/>
        </w:rPr>
        <w:t xml:space="preserve"> в рукописной/печатной/</w:t>
      </w:r>
      <w:r w:rsidR="005F7990" w:rsidRPr="009F60A4">
        <w:rPr>
          <w:rFonts w:eastAsia="Times New Roman"/>
          <w:sz w:val="24"/>
          <w:szCs w:val="24"/>
        </w:rPr>
        <w:t xml:space="preserve"> </w:t>
      </w:r>
      <w:r w:rsidR="00E47B22">
        <w:rPr>
          <w:rFonts w:eastAsia="Times New Roman"/>
          <w:sz w:val="24"/>
          <w:szCs w:val="24"/>
        </w:rPr>
        <w:t xml:space="preserve">  </w:t>
      </w:r>
      <w:r w:rsidRPr="009F60A4">
        <w:rPr>
          <w:rFonts w:eastAsia="Times New Roman"/>
          <w:sz w:val="24"/>
          <w:szCs w:val="24"/>
        </w:rPr>
        <w:t>электронной версии в формате</w:t>
      </w:r>
      <w:r w:rsidRPr="009F60A4">
        <w:rPr>
          <w:rFonts w:eastAsia="Times New Roman"/>
          <w:b/>
          <w:bCs/>
          <w:sz w:val="24"/>
          <w:szCs w:val="24"/>
        </w:rPr>
        <w:t xml:space="preserve"> </w:t>
      </w:r>
      <w:r w:rsidRPr="009F60A4">
        <w:rPr>
          <w:rFonts w:eastAsia="Times New Roman"/>
          <w:sz w:val="24"/>
          <w:szCs w:val="24"/>
        </w:rPr>
        <w:t>Word</w:t>
      </w:r>
      <w:r w:rsidRPr="009F60A4">
        <w:rPr>
          <w:rFonts w:eastAsia="Times New Roman"/>
          <w:b/>
          <w:bCs/>
          <w:sz w:val="24"/>
          <w:szCs w:val="24"/>
        </w:rPr>
        <w:t xml:space="preserve"> </w:t>
      </w:r>
      <w:r w:rsidRPr="009F60A4">
        <w:rPr>
          <w:rFonts w:eastAsia="Times New Roman"/>
          <w:sz w:val="24"/>
          <w:szCs w:val="24"/>
        </w:rPr>
        <w:t>для</w:t>
      </w:r>
      <w:r w:rsidRPr="009F60A4">
        <w:rPr>
          <w:rFonts w:eastAsia="Times New Roman"/>
          <w:b/>
          <w:bCs/>
          <w:sz w:val="24"/>
          <w:szCs w:val="24"/>
        </w:rPr>
        <w:t xml:space="preserve"> </w:t>
      </w:r>
      <w:r w:rsidRPr="009F60A4">
        <w:rPr>
          <w:rFonts w:eastAsia="Times New Roman"/>
          <w:sz w:val="24"/>
          <w:szCs w:val="24"/>
        </w:rPr>
        <w:t xml:space="preserve">ознакомления. </w:t>
      </w:r>
    </w:p>
    <w:p w:rsidR="00EA58B2" w:rsidRPr="00E9254A" w:rsidRDefault="00165313" w:rsidP="00E47B22">
      <w:pPr>
        <w:spacing w:line="360" w:lineRule="auto"/>
        <w:ind w:left="397"/>
        <w:jc w:val="both"/>
        <w:rPr>
          <w:rFonts w:eastAsia="Times New Roman"/>
          <w:sz w:val="24"/>
          <w:szCs w:val="24"/>
        </w:rPr>
      </w:pPr>
      <w:r w:rsidRPr="009F60A4">
        <w:rPr>
          <w:rFonts w:eastAsia="Times New Roman"/>
          <w:sz w:val="24"/>
          <w:szCs w:val="24"/>
        </w:rPr>
        <w:t>2.</w:t>
      </w:r>
      <w:r w:rsidR="005347CC" w:rsidRPr="009F60A4">
        <w:rPr>
          <w:rFonts w:eastAsia="Times New Roman"/>
          <w:sz w:val="24"/>
          <w:szCs w:val="24"/>
        </w:rPr>
        <w:t>3</w:t>
      </w:r>
      <w:r w:rsidRPr="009F60A4">
        <w:rPr>
          <w:rFonts w:eastAsia="Times New Roman"/>
          <w:sz w:val="24"/>
          <w:szCs w:val="24"/>
        </w:rPr>
        <w:t xml:space="preserve">. </w:t>
      </w:r>
      <w:r w:rsidR="002278E0" w:rsidRPr="00E9254A">
        <w:rPr>
          <w:rFonts w:eastAsia="Times New Roman"/>
          <w:sz w:val="24"/>
          <w:szCs w:val="24"/>
        </w:rPr>
        <w:t>Издатель</w:t>
      </w:r>
      <w:r w:rsidRPr="009F60A4">
        <w:rPr>
          <w:rFonts w:eastAsia="Times New Roman"/>
          <w:sz w:val="24"/>
          <w:szCs w:val="24"/>
        </w:rPr>
        <w:t xml:space="preserve"> обязуется соблюдать предусмотренные действующим законодательством авторские права, права </w:t>
      </w:r>
      <w:r w:rsidR="002278E0" w:rsidRPr="00E9254A">
        <w:rPr>
          <w:rFonts w:eastAsia="Times New Roman"/>
          <w:sz w:val="24"/>
          <w:szCs w:val="24"/>
        </w:rPr>
        <w:t>Автора (Соавторов)</w:t>
      </w:r>
      <w:r w:rsidRPr="009F60A4">
        <w:rPr>
          <w:rFonts w:eastAsia="Times New Roman"/>
          <w:sz w:val="24"/>
          <w:szCs w:val="24"/>
        </w:rPr>
        <w:t>, а также осуществлять их защиту и принимать все возможные меры для предупреждения нарушения авторских прав третьими лицами.</w:t>
      </w:r>
    </w:p>
    <w:p w:rsidR="00EA58B2" w:rsidRPr="009F60A4" w:rsidRDefault="00E47B22" w:rsidP="00E47B22">
      <w:pPr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r w:rsidR="00165313" w:rsidRPr="009F60A4">
        <w:rPr>
          <w:rFonts w:eastAsia="Times New Roman"/>
          <w:sz w:val="24"/>
          <w:szCs w:val="24"/>
        </w:rPr>
        <w:t>2.</w:t>
      </w:r>
      <w:r w:rsidR="005347CC" w:rsidRPr="009F60A4">
        <w:rPr>
          <w:rFonts w:eastAsia="Times New Roman"/>
          <w:sz w:val="24"/>
          <w:szCs w:val="24"/>
        </w:rPr>
        <w:t>4</w:t>
      </w:r>
      <w:r w:rsidR="00165313" w:rsidRPr="009F60A4">
        <w:rPr>
          <w:rFonts w:eastAsia="Times New Roman"/>
          <w:sz w:val="24"/>
          <w:szCs w:val="24"/>
        </w:rPr>
        <w:t xml:space="preserve">. Территория, на которой допускается использование прав на </w:t>
      </w:r>
      <w:r w:rsidR="002278E0" w:rsidRPr="009F60A4">
        <w:rPr>
          <w:rFonts w:eastAsia="Times New Roman"/>
          <w:sz w:val="24"/>
          <w:szCs w:val="24"/>
        </w:rPr>
        <w:t>Статью</w:t>
      </w:r>
      <w:r w:rsidR="00165313" w:rsidRPr="009F60A4">
        <w:rPr>
          <w:rFonts w:eastAsia="Times New Roman"/>
          <w:sz w:val="24"/>
          <w:szCs w:val="24"/>
        </w:rPr>
        <w:t>, не ограничена.</w:t>
      </w:r>
    </w:p>
    <w:p w:rsidR="00EA58B2" w:rsidRPr="009F60A4" w:rsidRDefault="00165313" w:rsidP="00135300">
      <w:pPr>
        <w:spacing w:line="360" w:lineRule="auto"/>
        <w:ind w:firstLine="397"/>
        <w:jc w:val="both"/>
        <w:rPr>
          <w:sz w:val="24"/>
          <w:szCs w:val="24"/>
        </w:rPr>
      </w:pPr>
      <w:r w:rsidRPr="009F60A4">
        <w:rPr>
          <w:rFonts w:eastAsia="Times New Roman"/>
          <w:sz w:val="24"/>
          <w:szCs w:val="24"/>
        </w:rPr>
        <w:t>2.</w:t>
      </w:r>
      <w:r w:rsidR="005347CC" w:rsidRPr="009F60A4">
        <w:rPr>
          <w:rFonts w:eastAsia="Times New Roman"/>
          <w:sz w:val="24"/>
          <w:szCs w:val="24"/>
        </w:rPr>
        <w:t>5</w:t>
      </w:r>
      <w:r w:rsidRPr="009F60A4">
        <w:rPr>
          <w:rFonts w:eastAsia="Times New Roman"/>
          <w:sz w:val="24"/>
          <w:szCs w:val="24"/>
        </w:rPr>
        <w:t xml:space="preserve">. </w:t>
      </w:r>
      <w:r w:rsidR="002278E0" w:rsidRPr="009F60A4">
        <w:rPr>
          <w:rFonts w:eastAsia="Times New Roman"/>
          <w:b/>
          <w:bCs/>
          <w:sz w:val="24"/>
          <w:szCs w:val="24"/>
        </w:rPr>
        <w:t>Автор (Соавторы)</w:t>
      </w:r>
      <w:r w:rsidR="0012173B" w:rsidRPr="009F60A4">
        <w:rPr>
          <w:rFonts w:eastAsia="Times New Roman"/>
          <w:b/>
          <w:bCs/>
          <w:sz w:val="24"/>
          <w:szCs w:val="24"/>
        </w:rPr>
        <w:t xml:space="preserve"> </w:t>
      </w:r>
      <w:r w:rsidRPr="009F60A4">
        <w:rPr>
          <w:rFonts w:eastAsia="Times New Roman"/>
          <w:sz w:val="24"/>
          <w:szCs w:val="24"/>
        </w:rPr>
        <w:t>также предоставляет</w:t>
      </w:r>
      <w:r w:rsidR="0012173B" w:rsidRPr="009F60A4">
        <w:rPr>
          <w:rFonts w:eastAsia="Times New Roman"/>
          <w:sz w:val="24"/>
          <w:szCs w:val="24"/>
        </w:rPr>
        <w:t>(ют)</w:t>
      </w:r>
      <w:r w:rsidRPr="009F60A4">
        <w:rPr>
          <w:rFonts w:eastAsia="Times New Roman"/>
          <w:sz w:val="24"/>
          <w:szCs w:val="24"/>
        </w:rPr>
        <w:t xml:space="preserve"> </w:t>
      </w:r>
      <w:r w:rsidR="0012173B" w:rsidRPr="009F60A4">
        <w:rPr>
          <w:rFonts w:eastAsia="Times New Roman"/>
          <w:b/>
          <w:bCs/>
          <w:sz w:val="24"/>
          <w:szCs w:val="24"/>
        </w:rPr>
        <w:t>Издателю</w:t>
      </w:r>
      <w:r w:rsidRPr="009F60A4">
        <w:rPr>
          <w:rFonts w:eastAsia="Times New Roman"/>
          <w:sz w:val="24"/>
          <w:szCs w:val="24"/>
        </w:rPr>
        <w:t xml:space="preserve"> право хранения и обработки следующих своих персональных данных без ограничения по сроку:</w:t>
      </w:r>
    </w:p>
    <w:p w:rsidR="00EA58B2" w:rsidRPr="009F60A4" w:rsidRDefault="00165313" w:rsidP="00135300">
      <w:pPr>
        <w:numPr>
          <w:ilvl w:val="0"/>
          <w:numId w:val="12"/>
        </w:numPr>
        <w:tabs>
          <w:tab w:val="left" w:pos="1440"/>
        </w:tabs>
        <w:spacing w:line="360" w:lineRule="auto"/>
        <w:ind w:firstLine="397"/>
        <w:jc w:val="both"/>
        <w:rPr>
          <w:rFonts w:eastAsia="Symbol"/>
          <w:sz w:val="24"/>
          <w:szCs w:val="24"/>
        </w:rPr>
      </w:pPr>
      <w:r w:rsidRPr="009F60A4">
        <w:rPr>
          <w:rFonts w:eastAsia="Times New Roman"/>
          <w:sz w:val="24"/>
          <w:szCs w:val="24"/>
        </w:rPr>
        <w:t>фамилия, имя, отчество;</w:t>
      </w:r>
    </w:p>
    <w:p w:rsidR="00EA58B2" w:rsidRPr="009F60A4" w:rsidRDefault="00165313" w:rsidP="00135300">
      <w:pPr>
        <w:numPr>
          <w:ilvl w:val="0"/>
          <w:numId w:val="12"/>
        </w:numPr>
        <w:tabs>
          <w:tab w:val="left" w:pos="1440"/>
        </w:tabs>
        <w:spacing w:line="360" w:lineRule="auto"/>
        <w:ind w:firstLine="397"/>
        <w:jc w:val="both"/>
        <w:rPr>
          <w:rFonts w:eastAsia="Symbol"/>
          <w:sz w:val="24"/>
          <w:szCs w:val="24"/>
        </w:rPr>
      </w:pPr>
      <w:r w:rsidRPr="009F60A4">
        <w:rPr>
          <w:rFonts w:eastAsia="Times New Roman"/>
          <w:sz w:val="24"/>
          <w:szCs w:val="24"/>
        </w:rPr>
        <w:t>дата рождения;</w:t>
      </w:r>
    </w:p>
    <w:p w:rsidR="00EA58B2" w:rsidRPr="009F60A4" w:rsidRDefault="00CB6DFD" w:rsidP="00135300">
      <w:pPr>
        <w:numPr>
          <w:ilvl w:val="0"/>
          <w:numId w:val="12"/>
        </w:numPr>
        <w:tabs>
          <w:tab w:val="left" w:pos="1440"/>
        </w:tabs>
        <w:spacing w:line="360" w:lineRule="auto"/>
        <w:ind w:firstLine="397"/>
        <w:jc w:val="both"/>
        <w:rPr>
          <w:rFonts w:eastAsia="Symbol"/>
          <w:sz w:val="24"/>
          <w:szCs w:val="24"/>
        </w:rPr>
      </w:pPr>
      <w:r w:rsidRPr="009F60A4">
        <w:rPr>
          <w:rFonts w:eastAsia="Times New Roman"/>
          <w:sz w:val="24"/>
          <w:szCs w:val="24"/>
        </w:rPr>
        <w:t>сведения об ученой степени</w:t>
      </w:r>
      <w:r w:rsidR="00165313" w:rsidRPr="009F60A4">
        <w:rPr>
          <w:rFonts w:eastAsia="Times New Roman"/>
          <w:sz w:val="24"/>
          <w:szCs w:val="24"/>
        </w:rPr>
        <w:t>;</w:t>
      </w:r>
    </w:p>
    <w:p w:rsidR="0012173B" w:rsidRPr="009F60A4" w:rsidRDefault="00165313" w:rsidP="00CB6DFD">
      <w:pPr>
        <w:numPr>
          <w:ilvl w:val="0"/>
          <w:numId w:val="8"/>
        </w:numPr>
        <w:tabs>
          <w:tab w:val="left" w:pos="1440"/>
        </w:tabs>
        <w:spacing w:line="360" w:lineRule="auto"/>
        <w:ind w:firstLine="397"/>
        <w:jc w:val="both"/>
        <w:rPr>
          <w:rFonts w:eastAsia="Symbol"/>
          <w:sz w:val="24"/>
          <w:szCs w:val="24"/>
        </w:rPr>
      </w:pPr>
      <w:r w:rsidRPr="009F60A4">
        <w:rPr>
          <w:rFonts w:eastAsia="Times New Roman"/>
          <w:sz w:val="24"/>
          <w:szCs w:val="24"/>
        </w:rPr>
        <w:t>сведения о мест</w:t>
      </w:r>
      <w:r w:rsidR="00CB6DFD" w:rsidRPr="009F60A4">
        <w:rPr>
          <w:rFonts w:eastAsia="Times New Roman"/>
          <w:sz w:val="24"/>
          <w:szCs w:val="24"/>
        </w:rPr>
        <w:t>е работы и занимаемой должности</w:t>
      </w:r>
      <w:r w:rsidR="0012173B" w:rsidRPr="009F60A4">
        <w:rPr>
          <w:rFonts w:eastAsia="Times New Roman"/>
          <w:sz w:val="24"/>
          <w:szCs w:val="24"/>
        </w:rPr>
        <w:t>.</w:t>
      </w:r>
    </w:p>
    <w:p w:rsidR="00EA58B2" w:rsidRPr="009F60A4" w:rsidRDefault="00165313" w:rsidP="0012173B">
      <w:pPr>
        <w:tabs>
          <w:tab w:val="left" w:pos="1440"/>
        </w:tabs>
        <w:spacing w:line="360" w:lineRule="auto"/>
        <w:ind w:firstLine="397"/>
        <w:jc w:val="both"/>
        <w:rPr>
          <w:sz w:val="24"/>
          <w:szCs w:val="24"/>
        </w:rPr>
      </w:pPr>
      <w:r w:rsidRPr="009F60A4">
        <w:rPr>
          <w:rFonts w:eastAsia="Times New Roman"/>
          <w:sz w:val="24"/>
          <w:szCs w:val="24"/>
        </w:rPr>
        <w:lastRenderedPageBreak/>
        <w:t>Персональные данные предоставляются для их хранения и обработки в различных базах данных и</w:t>
      </w:r>
      <w:bookmarkStart w:id="1" w:name="page2"/>
      <w:bookmarkEnd w:id="1"/>
      <w:r w:rsidR="0025660B" w:rsidRPr="009F60A4">
        <w:rPr>
          <w:rFonts w:eastAsia="Times New Roman"/>
          <w:sz w:val="24"/>
          <w:szCs w:val="24"/>
        </w:rPr>
        <w:t xml:space="preserve"> </w:t>
      </w:r>
      <w:r w:rsidRPr="009F60A4">
        <w:rPr>
          <w:rFonts w:eastAsia="Times New Roman"/>
          <w:sz w:val="24"/>
          <w:szCs w:val="24"/>
        </w:rPr>
        <w:t>информационных системах, включения их в аналитические и статистические отчетности.</w:t>
      </w:r>
    </w:p>
    <w:p w:rsidR="00EA58B2" w:rsidRPr="009F60A4" w:rsidRDefault="0012173B" w:rsidP="00135300">
      <w:pPr>
        <w:spacing w:line="360" w:lineRule="auto"/>
        <w:ind w:firstLine="397"/>
        <w:jc w:val="both"/>
        <w:rPr>
          <w:sz w:val="24"/>
          <w:szCs w:val="24"/>
        </w:rPr>
      </w:pPr>
      <w:r w:rsidRPr="009F60A4">
        <w:rPr>
          <w:rFonts w:eastAsia="Times New Roman"/>
          <w:b/>
          <w:bCs/>
          <w:sz w:val="24"/>
          <w:szCs w:val="24"/>
        </w:rPr>
        <w:t>Издатель</w:t>
      </w:r>
      <w:r w:rsidR="00165313" w:rsidRPr="009F60A4">
        <w:rPr>
          <w:rFonts w:eastAsia="Times New Roman"/>
          <w:b/>
          <w:bCs/>
          <w:sz w:val="24"/>
          <w:szCs w:val="24"/>
        </w:rPr>
        <w:t xml:space="preserve"> </w:t>
      </w:r>
      <w:r w:rsidR="00165313" w:rsidRPr="009F60A4">
        <w:rPr>
          <w:rFonts w:eastAsia="Times New Roman"/>
          <w:sz w:val="24"/>
          <w:szCs w:val="24"/>
        </w:rPr>
        <w:t>имеет право передать указанные данные для обработки и хранения третьим лицам при</w:t>
      </w:r>
      <w:r w:rsidR="00165313" w:rsidRPr="009F60A4">
        <w:rPr>
          <w:rFonts w:eastAsia="Times New Roman"/>
          <w:b/>
          <w:bCs/>
          <w:sz w:val="24"/>
          <w:szCs w:val="24"/>
        </w:rPr>
        <w:t xml:space="preserve"> </w:t>
      </w:r>
      <w:r w:rsidR="00165313" w:rsidRPr="009F60A4">
        <w:rPr>
          <w:rFonts w:eastAsia="Times New Roman"/>
          <w:sz w:val="24"/>
          <w:szCs w:val="24"/>
        </w:rPr>
        <w:t>условии уведомления о таком факте с предоставлением сведений о третьем лице (наименование и адрес)</w:t>
      </w:r>
      <w:r w:rsidRPr="009F60A4">
        <w:rPr>
          <w:rFonts w:eastAsia="Times New Roman"/>
          <w:sz w:val="24"/>
          <w:szCs w:val="24"/>
        </w:rPr>
        <w:t xml:space="preserve"> </w:t>
      </w:r>
      <w:r w:rsidR="004A4F28" w:rsidRPr="009F60A4">
        <w:rPr>
          <w:rFonts w:eastAsia="Times New Roman"/>
          <w:b/>
          <w:bCs/>
          <w:sz w:val="24"/>
          <w:szCs w:val="24"/>
        </w:rPr>
        <w:t>Автору (Соавторам)</w:t>
      </w:r>
      <w:r w:rsidR="00165313" w:rsidRPr="009F60A4">
        <w:rPr>
          <w:rFonts w:eastAsia="Times New Roman"/>
          <w:sz w:val="24"/>
          <w:szCs w:val="24"/>
        </w:rPr>
        <w:t>.</w:t>
      </w:r>
    </w:p>
    <w:p w:rsidR="00EA58B2" w:rsidRPr="009F60A4" w:rsidRDefault="00165313" w:rsidP="00135300">
      <w:pPr>
        <w:spacing w:line="360" w:lineRule="auto"/>
        <w:ind w:firstLine="397"/>
        <w:jc w:val="both"/>
        <w:rPr>
          <w:sz w:val="24"/>
          <w:szCs w:val="24"/>
        </w:rPr>
      </w:pPr>
      <w:r w:rsidRPr="009F60A4">
        <w:rPr>
          <w:rFonts w:eastAsia="Times New Roman"/>
          <w:sz w:val="24"/>
          <w:szCs w:val="24"/>
        </w:rPr>
        <w:t xml:space="preserve">Отзыв согласия на хранение и обработку персональных данных производится </w:t>
      </w:r>
      <w:r w:rsidR="004A4F28" w:rsidRPr="009F60A4">
        <w:rPr>
          <w:rFonts w:eastAsia="Times New Roman"/>
          <w:b/>
          <w:bCs/>
          <w:sz w:val="24"/>
          <w:szCs w:val="24"/>
        </w:rPr>
        <w:t>Автор</w:t>
      </w:r>
      <w:r w:rsidR="0012173B" w:rsidRPr="009F60A4">
        <w:rPr>
          <w:rFonts w:eastAsia="Times New Roman"/>
          <w:b/>
          <w:bCs/>
          <w:sz w:val="24"/>
          <w:szCs w:val="24"/>
        </w:rPr>
        <w:t>ом</w:t>
      </w:r>
      <w:r w:rsidR="004A4F28" w:rsidRPr="009F60A4">
        <w:rPr>
          <w:rFonts w:eastAsia="Times New Roman"/>
          <w:b/>
          <w:bCs/>
          <w:sz w:val="24"/>
          <w:szCs w:val="24"/>
        </w:rPr>
        <w:t xml:space="preserve"> (Соавторам</w:t>
      </w:r>
      <w:r w:rsidR="0012173B" w:rsidRPr="009F60A4">
        <w:rPr>
          <w:rFonts w:eastAsia="Times New Roman"/>
          <w:b/>
          <w:bCs/>
          <w:sz w:val="24"/>
          <w:szCs w:val="24"/>
        </w:rPr>
        <w:t>и</w:t>
      </w:r>
      <w:r w:rsidR="004A4F28" w:rsidRPr="009F60A4">
        <w:rPr>
          <w:rFonts w:eastAsia="Times New Roman"/>
          <w:b/>
          <w:bCs/>
          <w:sz w:val="24"/>
          <w:szCs w:val="24"/>
        </w:rPr>
        <w:t xml:space="preserve">) </w:t>
      </w:r>
      <w:r w:rsidRPr="009F60A4">
        <w:rPr>
          <w:rFonts w:eastAsia="Times New Roman"/>
          <w:sz w:val="24"/>
          <w:szCs w:val="24"/>
        </w:rPr>
        <w:t xml:space="preserve">путем направления соответствующего письменного уведомления </w:t>
      </w:r>
      <w:r w:rsidR="004A4F28" w:rsidRPr="009F60A4">
        <w:rPr>
          <w:rFonts w:eastAsia="Times New Roman"/>
          <w:b/>
          <w:bCs/>
          <w:sz w:val="24"/>
          <w:szCs w:val="24"/>
        </w:rPr>
        <w:t>Издателю</w:t>
      </w:r>
      <w:r w:rsidRPr="009F60A4">
        <w:rPr>
          <w:rFonts w:eastAsia="Times New Roman"/>
          <w:sz w:val="24"/>
          <w:szCs w:val="24"/>
        </w:rPr>
        <w:t>.</w:t>
      </w:r>
    </w:p>
    <w:p w:rsidR="00EA58B2" w:rsidRPr="009F60A4" w:rsidRDefault="00EA58B2" w:rsidP="00135300">
      <w:pPr>
        <w:spacing w:line="360" w:lineRule="auto"/>
        <w:ind w:firstLine="397"/>
        <w:jc w:val="both"/>
        <w:rPr>
          <w:sz w:val="24"/>
          <w:szCs w:val="24"/>
        </w:rPr>
      </w:pPr>
    </w:p>
    <w:p w:rsidR="00EA58B2" w:rsidRPr="009F60A4" w:rsidRDefault="0012173B" w:rsidP="0012173B">
      <w:pPr>
        <w:tabs>
          <w:tab w:val="left" w:pos="3860"/>
        </w:tabs>
        <w:spacing w:line="360" w:lineRule="auto"/>
        <w:ind w:left="397"/>
        <w:jc w:val="center"/>
        <w:rPr>
          <w:rFonts w:eastAsia="Times New Roman"/>
          <w:b/>
          <w:bCs/>
          <w:sz w:val="24"/>
          <w:szCs w:val="24"/>
        </w:rPr>
      </w:pPr>
      <w:r w:rsidRPr="009F60A4">
        <w:rPr>
          <w:rFonts w:eastAsia="Times New Roman"/>
          <w:b/>
          <w:bCs/>
          <w:sz w:val="24"/>
          <w:szCs w:val="24"/>
        </w:rPr>
        <w:t xml:space="preserve">3. </w:t>
      </w:r>
      <w:r w:rsidR="00165313" w:rsidRPr="009F60A4">
        <w:rPr>
          <w:rFonts w:eastAsia="Times New Roman"/>
          <w:b/>
          <w:bCs/>
          <w:sz w:val="24"/>
          <w:szCs w:val="24"/>
        </w:rPr>
        <w:t>Ответственность Сторон</w:t>
      </w:r>
    </w:p>
    <w:p w:rsidR="00EA58B2" w:rsidRPr="009F60A4" w:rsidRDefault="00E35DD2" w:rsidP="00E35DD2">
      <w:pPr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 </w:t>
      </w:r>
      <w:r w:rsidR="00E47B22" w:rsidRPr="00E47B22">
        <w:rPr>
          <w:rFonts w:eastAsia="Times New Roman"/>
          <w:bCs/>
          <w:sz w:val="24"/>
          <w:szCs w:val="24"/>
        </w:rPr>
        <w:t>3.1.</w:t>
      </w:r>
      <w:r w:rsidR="00E47B22">
        <w:rPr>
          <w:rFonts w:eastAsia="Times New Roman"/>
          <w:b/>
          <w:bCs/>
          <w:sz w:val="24"/>
          <w:szCs w:val="24"/>
        </w:rPr>
        <w:t xml:space="preserve"> </w:t>
      </w:r>
      <w:r w:rsidR="00D84B61" w:rsidRPr="009F60A4">
        <w:rPr>
          <w:rFonts w:eastAsia="Times New Roman"/>
          <w:b/>
          <w:bCs/>
          <w:sz w:val="24"/>
          <w:szCs w:val="24"/>
        </w:rPr>
        <w:t>Автор (Соавторы)</w:t>
      </w:r>
      <w:r w:rsidR="00165313" w:rsidRPr="009F60A4">
        <w:rPr>
          <w:rFonts w:eastAsia="Times New Roman"/>
          <w:b/>
          <w:bCs/>
          <w:sz w:val="24"/>
          <w:szCs w:val="24"/>
        </w:rPr>
        <w:t xml:space="preserve"> </w:t>
      </w:r>
      <w:r w:rsidR="00165313" w:rsidRPr="009F60A4">
        <w:rPr>
          <w:rFonts w:eastAsia="Times New Roman"/>
          <w:sz w:val="24"/>
          <w:szCs w:val="24"/>
        </w:rPr>
        <w:t>и</w:t>
      </w:r>
      <w:r w:rsidR="00165313" w:rsidRPr="009F60A4">
        <w:rPr>
          <w:rFonts w:eastAsia="Times New Roman"/>
          <w:b/>
          <w:bCs/>
          <w:sz w:val="24"/>
          <w:szCs w:val="24"/>
        </w:rPr>
        <w:t xml:space="preserve"> </w:t>
      </w:r>
      <w:r w:rsidR="0064314B" w:rsidRPr="009F60A4">
        <w:rPr>
          <w:rFonts w:eastAsia="Times New Roman"/>
          <w:b/>
          <w:bCs/>
          <w:sz w:val="24"/>
          <w:szCs w:val="24"/>
        </w:rPr>
        <w:t>Издатель</w:t>
      </w:r>
      <w:r w:rsidR="00165313" w:rsidRPr="009F60A4">
        <w:rPr>
          <w:rFonts w:eastAsia="Times New Roman"/>
          <w:b/>
          <w:bCs/>
          <w:sz w:val="24"/>
          <w:szCs w:val="24"/>
        </w:rPr>
        <w:t xml:space="preserve"> </w:t>
      </w:r>
      <w:r w:rsidR="00165313" w:rsidRPr="009F60A4">
        <w:rPr>
          <w:rFonts w:eastAsia="Times New Roman"/>
          <w:sz w:val="24"/>
          <w:szCs w:val="24"/>
        </w:rPr>
        <w:t>несут в соответствии с действующим законодательством РФ</w:t>
      </w:r>
      <w:r w:rsidR="00165313" w:rsidRPr="009F60A4">
        <w:rPr>
          <w:rFonts w:eastAsia="Times New Roman"/>
          <w:b/>
          <w:bCs/>
          <w:sz w:val="24"/>
          <w:szCs w:val="24"/>
        </w:rPr>
        <w:t xml:space="preserve"> </w:t>
      </w:r>
      <w:r w:rsidR="00165313" w:rsidRPr="009F60A4">
        <w:rPr>
          <w:rFonts w:eastAsia="Times New Roman"/>
          <w:sz w:val="24"/>
          <w:szCs w:val="24"/>
        </w:rPr>
        <w:t xml:space="preserve">имущественную и иную юридическую ответственность за неисполнение или ненадлежащее исполнение своих обязательств по настоящему </w:t>
      </w:r>
      <w:r w:rsidR="00165313" w:rsidRPr="007E35BA">
        <w:rPr>
          <w:rFonts w:eastAsia="Times New Roman"/>
          <w:b/>
          <w:sz w:val="24"/>
          <w:szCs w:val="24"/>
        </w:rPr>
        <w:t>Договору</w:t>
      </w:r>
      <w:r w:rsidR="00165313" w:rsidRPr="009F60A4">
        <w:rPr>
          <w:rFonts w:eastAsia="Times New Roman"/>
          <w:sz w:val="24"/>
          <w:szCs w:val="24"/>
        </w:rPr>
        <w:t>.</w:t>
      </w:r>
    </w:p>
    <w:p w:rsidR="00EA58B2" w:rsidRPr="009F60A4" w:rsidRDefault="00E35DD2" w:rsidP="00E35DD2">
      <w:pPr>
        <w:tabs>
          <w:tab w:val="left" w:pos="1167"/>
        </w:tabs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E47B22">
        <w:rPr>
          <w:rFonts w:eastAsia="Times New Roman"/>
          <w:sz w:val="24"/>
          <w:szCs w:val="24"/>
        </w:rPr>
        <w:t xml:space="preserve">3.2. </w:t>
      </w:r>
      <w:r w:rsidR="00165313" w:rsidRPr="009F60A4">
        <w:rPr>
          <w:rFonts w:eastAsia="Times New Roman"/>
          <w:sz w:val="24"/>
          <w:szCs w:val="24"/>
        </w:rPr>
        <w:t xml:space="preserve">Сторона, ненадлежащим образом исполнившая или не исполнившая свои обязанности по настоящему </w:t>
      </w:r>
      <w:r w:rsidR="00165313" w:rsidRPr="007E35BA">
        <w:rPr>
          <w:rFonts w:eastAsia="Times New Roman"/>
          <w:b/>
          <w:sz w:val="24"/>
          <w:szCs w:val="24"/>
        </w:rPr>
        <w:t>Договору</w:t>
      </w:r>
      <w:r w:rsidR="00165313" w:rsidRPr="009F60A4">
        <w:rPr>
          <w:rFonts w:eastAsia="Times New Roman"/>
          <w:sz w:val="24"/>
          <w:szCs w:val="24"/>
        </w:rPr>
        <w:t>, обязана возместить убытки, причиненные другой Стороне, включая упущенную выгоду.</w:t>
      </w:r>
    </w:p>
    <w:p w:rsidR="0064314B" w:rsidRPr="009F60A4" w:rsidRDefault="0064314B" w:rsidP="0064314B">
      <w:pPr>
        <w:tabs>
          <w:tab w:val="left" w:pos="4020"/>
        </w:tabs>
        <w:spacing w:line="360" w:lineRule="auto"/>
        <w:ind w:left="397"/>
        <w:jc w:val="both"/>
        <w:rPr>
          <w:rFonts w:eastAsia="Times New Roman"/>
          <w:b/>
          <w:bCs/>
          <w:sz w:val="24"/>
          <w:szCs w:val="24"/>
        </w:rPr>
      </w:pPr>
    </w:p>
    <w:p w:rsidR="00EA58B2" w:rsidRPr="009F60A4" w:rsidRDefault="0064314B" w:rsidP="0064314B">
      <w:pPr>
        <w:tabs>
          <w:tab w:val="left" w:pos="4020"/>
        </w:tabs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 w:rsidRPr="009F60A4">
        <w:rPr>
          <w:rFonts w:eastAsia="Times New Roman"/>
          <w:b/>
          <w:bCs/>
          <w:sz w:val="24"/>
          <w:szCs w:val="24"/>
        </w:rPr>
        <w:t>4. Конфиденциальность</w:t>
      </w:r>
    </w:p>
    <w:p w:rsidR="00EA58B2" w:rsidRPr="009F60A4" w:rsidRDefault="00E47B22" w:rsidP="00E47B22">
      <w:pPr>
        <w:tabs>
          <w:tab w:val="left" w:pos="1119"/>
        </w:tabs>
        <w:spacing w:line="360" w:lineRule="auto"/>
        <w:ind w:left="39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4.1. </w:t>
      </w:r>
      <w:r w:rsidR="00165313" w:rsidRPr="009F60A4">
        <w:rPr>
          <w:rFonts w:eastAsia="Times New Roman"/>
          <w:sz w:val="24"/>
          <w:szCs w:val="24"/>
        </w:rPr>
        <w:t xml:space="preserve">Условия настоящего </w:t>
      </w:r>
      <w:r w:rsidR="00165313" w:rsidRPr="007E35BA">
        <w:rPr>
          <w:rFonts w:eastAsia="Times New Roman"/>
          <w:b/>
          <w:sz w:val="24"/>
          <w:szCs w:val="24"/>
        </w:rPr>
        <w:t>Договора</w:t>
      </w:r>
      <w:r w:rsidR="00165313" w:rsidRPr="009F60A4">
        <w:rPr>
          <w:rFonts w:eastAsia="Times New Roman"/>
          <w:sz w:val="24"/>
          <w:szCs w:val="24"/>
        </w:rPr>
        <w:t xml:space="preserve"> и дополнительных соглашений к нему - конфиденциальны и не подлежат разглашению.</w:t>
      </w:r>
    </w:p>
    <w:p w:rsidR="00EA58B2" w:rsidRPr="009F60A4" w:rsidRDefault="00EA58B2" w:rsidP="00135300">
      <w:pPr>
        <w:spacing w:line="360" w:lineRule="auto"/>
        <w:ind w:firstLine="397"/>
        <w:jc w:val="both"/>
        <w:rPr>
          <w:sz w:val="24"/>
          <w:szCs w:val="24"/>
        </w:rPr>
      </w:pPr>
    </w:p>
    <w:p w:rsidR="00EA58B2" w:rsidRPr="009F60A4" w:rsidRDefault="00165313" w:rsidP="0064314B">
      <w:pPr>
        <w:spacing w:line="360" w:lineRule="auto"/>
        <w:ind w:firstLine="397"/>
        <w:jc w:val="center"/>
        <w:rPr>
          <w:sz w:val="24"/>
          <w:szCs w:val="24"/>
        </w:rPr>
      </w:pPr>
      <w:r w:rsidRPr="009F60A4">
        <w:rPr>
          <w:rFonts w:eastAsia="Times New Roman"/>
          <w:b/>
          <w:bCs/>
          <w:sz w:val="24"/>
          <w:szCs w:val="24"/>
        </w:rPr>
        <w:t>5. Заключительные положения</w:t>
      </w:r>
    </w:p>
    <w:p w:rsidR="00EA58B2" w:rsidRPr="009F60A4" w:rsidRDefault="00165313" w:rsidP="00135300">
      <w:pPr>
        <w:spacing w:line="360" w:lineRule="auto"/>
        <w:ind w:firstLine="397"/>
        <w:jc w:val="both"/>
        <w:rPr>
          <w:sz w:val="24"/>
          <w:szCs w:val="24"/>
        </w:rPr>
      </w:pPr>
      <w:r w:rsidRPr="009F60A4">
        <w:rPr>
          <w:rFonts w:eastAsia="Times New Roman"/>
          <w:sz w:val="24"/>
          <w:szCs w:val="24"/>
        </w:rPr>
        <w:t xml:space="preserve">5.1. Все споры и разногласия Сторон, вытекающие из условий настоящего </w:t>
      </w:r>
      <w:r w:rsidRPr="007E35BA">
        <w:rPr>
          <w:rFonts w:eastAsia="Times New Roman"/>
          <w:b/>
          <w:sz w:val="24"/>
          <w:szCs w:val="24"/>
        </w:rPr>
        <w:t>Договора</w:t>
      </w:r>
      <w:r w:rsidRPr="009F60A4">
        <w:rPr>
          <w:rFonts w:eastAsia="Times New Roman"/>
          <w:sz w:val="24"/>
          <w:szCs w:val="24"/>
        </w:rPr>
        <w:t>, подлежат урегулированию путем переговоров, а в случае их безрезультатности, указанные споры подлежат разрешению в суде в соответствии с действующим законодательством РФ.</w:t>
      </w:r>
    </w:p>
    <w:p w:rsidR="00EA58B2" w:rsidRPr="009F60A4" w:rsidRDefault="00165313" w:rsidP="00135300">
      <w:pPr>
        <w:spacing w:line="360" w:lineRule="auto"/>
        <w:ind w:firstLine="397"/>
        <w:jc w:val="both"/>
        <w:rPr>
          <w:sz w:val="24"/>
          <w:szCs w:val="24"/>
        </w:rPr>
      </w:pPr>
      <w:r w:rsidRPr="009F60A4">
        <w:rPr>
          <w:rFonts w:eastAsia="Times New Roman"/>
          <w:sz w:val="24"/>
          <w:szCs w:val="24"/>
        </w:rPr>
        <w:t xml:space="preserve">5.2. Настоящий </w:t>
      </w:r>
      <w:r w:rsidRPr="007E35BA">
        <w:rPr>
          <w:rFonts w:eastAsia="Times New Roman"/>
          <w:b/>
          <w:sz w:val="24"/>
          <w:szCs w:val="24"/>
        </w:rPr>
        <w:t>Договор</w:t>
      </w:r>
      <w:r w:rsidRPr="009F60A4">
        <w:rPr>
          <w:rFonts w:eastAsia="Times New Roman"/>
          <w:sz w:val="24"/>
          <w:szCs w:val="24"/>
        </w:rPr>
        <w:t xml:space="preserve"> вступает в силу с момента подписания обеим</w:t>
      </w:r>
      <w:r w:rsidR="004B4BE4" w:rsidRPr="009F60A4">
        <w:rPr>
          <w:rFonts w:eastAsia="Times New Roman"/>
          <w:sz w:val="24"/>
          <w:szCs w:val="24"/>
        </w:rPr>
        <w:t>и Сторонами.</w:t>
      </w:r>
    </w:p>
    <w:p w:rsidR="00447BF3" w:rsidRPr="009F60A4" w:rsidRDefault="00165313" w:rsidP="00135300">
      <w:pPr>
        <w:spacing w:line="360" w:lineRule="auto"/>
        <w:ind w:firstLine="397"/>
        <w:jc w:val="both"/>
        <w:rPr>
          <w:rFonts w:eastAsia="Times New Roman"/>
          <w:sz w:val="24"/>
          <w:szCs w:val="24"/>
        </w:rPr>
      </w:pPr>
      <w:r w:rsidRPr="009F60A4">
        <w:rPr>
          <w:rFonts w:eastAsia="Times New Roman"/>
          <w:sz w:val="24"/>
          <w:szCs w:val="24"/>
        </w:rPr>
        <w:t xml:space="preserve">5.3. Настоящий </w:t>
      </w:r>
      <w:r w:rsidRPr="007E35BA">
        <w:rPr>
          <w:rFonts w:eastAsia="Times New Roman"/>
          <w:b/>
          <w:sz w:val="24"/>
          <w:szCs w:val="24"/>
        </w:rPr>
        <w:t>Договор</w:t>
      </w:r>
      <w:r w:rsidRPr="009F60A4">
        <w:rPr>
          <w:rFonts w:eastAsia="Times New Roman"/>
          <w:sz w:val="24"/>
          <w:szCs w:val="24"/>
        </w:rPr>
        <w:t xml:space="preserve"> действует до полного выполнения Сторонами своих обязательств по нему. </w:t>
      </w:r>
    </w:p>
    <w:p w:rsidR="00EA58B2" w:rsidRPr="009F60A4" w:rsidRDefault="00165313" w:rsidP="00447BF3">
      <w:pPr>
        <w:spacing w:line="360" w:lineRule="auto"/>
        <w:ind w:firstLine="397"/>
        <w:jc w:val="both"/>
        <w:rPr>
          <w:sz w:val="24"/>
          <w:szCs w:val="24"/>
        </w:rPr>
      </w:pPr>
      <w:r w:rsidRPr="009F60A4">
        <w:rPr>
          <w:rFonts w:eastAsia="Times New Roman"/>
          <w:sz w:val="24"/>
          <w:szCs w:val="24"/>
        </w:rPr>
        <w:t xml:space="preserve">5.4. Расторжение настоящего </w:t>
      </w:r>
      <w:r w:rsidRPr="007E35BA">
        <w:rPr>
          <w:rFonts w:eastAsia="Times New Roman"/>
          <w:b/>
          <w:sz w:val="24"/>
          <w:szCs w:val="24"/>
        </w:rPr>
        <w:t>Договора</w:t>
      </w:r>
      <w:r w:rsidRPr="009F60A4">
        <w:rPr>
          <w:rFonts w:eastAsia="Times New Roman"/>
          <w:sz w:val="24"/>
          <w:szCs w:val="24"/>
        </w:rPr>
        <w:t xml:space="preserve"> возможно в любое время по обоюдному согласию Сторон, с</w:t>
      </w:r>
      <w:r w:rsidR="00447BF3" w:rsidRPr="009F60A4">
        <w:rPr>
          <w:sz w:val="24"/>
          <w:szCs w:val="24"/>
        </w:rPr>
        <w:t xml:space="preserve"> </w:t>
      </w:r>
      <w:r w:rsidRPr="009F60A4">
        <w:rPr>
          <w:rFonts w:eastAsia="Times New Roman"/>
          <w:sz w:val="24"/>
          <w:szCs w:val="24"/>
        </w:rPr>
        <w:t>обязательным подписанием Сторонами соответствующего соглашения об этом.</w:t>
      </w:r>
    </w:p>
    <w:p w:rsidR="00EA58B2" w:rsidRPr="009F60A4" w:rsidRDefault="00165313" w:rsidP="00135300">
      <w:pPr>
        <w:spacing w:line="360" w:lineRule="auto"/>
        <w:ind w:firstLine="397"/>
        <w:jc w:val="both"/>
        <w:rPr>
          <w:sz w:val="24"/>
          <w:szCs w:val="24"/>
        </w:rPr>
      </w:pPr>
      <w:r w:rsidRPr="009F60A4">
        <w:rPr>
          <w:rFonts w:eastAsia="Times New Roman"/>
          <w:sz w:val="24"/>
          <w:szCs w:val="24"/>
        </w:rPr>
        <w:t>5.5.</w:t>
      </w:r>
      <w:r w:rsidR="00447BF3" w:rsidRPr="009F60A4">
        <w:rPr>
          <w:rFonts w:eastAsia="Times New Roman"/>
          <w:sz w:val="24"/>
          <w:szCs w:val="24"/>
        </w:rPr>
        <w:t xml:space="preserve"> </w:t>
      </w:r>
      <w:r w:rsidRPr="009F60A4">
        <w:rPr>
          <w:rFonts w:eastAsia="Times New Roman"/>
          <w:sz w:val="24"/>
          <w:szCs w:val="24"/>
        </w:rPr>
        <w:t xml:space="preserve">Расторжение настоящего </w:t>
      </w:r>
      <w:r w:rsidRPr="007E35BA">
        <w:rPr>
          <w:rFonts w:eastAsia="Times New Roman"/>
          <w:b/>
          <w:sz w:val="24"/>
          <w:szCs w:val="24"/>
        </w:rPr>
        <w:t>Договора</w:t>
      </w:r>
      <w:r w:rsidRPr="009F60A4">
        <w:rPr>
          <w:rFonts w:eastAsia="Times New Roman"/>
          <w:sz w:val="24"/>
          <w:szCs w:val="24"/>
        </w:rPr>
        <w:t xml:space="preserve"> в одностороннем порядке возможно в случаях, предусмотренных действующим законодательством, либо по решению суда.</w:t>
      </w:r>
    </w:p>
    <w:p w:rsidR="00EA58B2" w:rsidRPr="009F60A4" w:rsidRDefault="00165313" w:rsidP="00135300">
      <w:pPr>
        <w:spacing w:line="360" w:lineRule="auto"/>
        <w:ind w:firstLine="397"/>
        <w:jc w:val="both"/>
        <w:rPr>
          <w:sz w:val="24"/>
          <w:szCs w:val="24"/>
        </w:rPr>
      </w:pPr>
      <w:r w:rsidRPr="009F60A4">
        <w:rPr>
          <w:rFonts w:eastAsia="Times New Roman"/>
          <w:sz w:val="24"/>
          <w:szCs w:val="24"/>
        </w:rPr>
        <w:t>5.</w:t>
      </w:r>
      <w:r w:rsidRPr="00E47B22">
        <w:rPr>
          <w:rFonts w:eastAsia="Times New Roman"/>
          <w:sz w:val="24"/>
          <w:szCs w:val="24"/>
        </w:rPr>
        <w:t>6</w:t>
      </w:r>
      <w:r w:rsidRPr="009F60A4">
        <w:rPr>
          <w:rFonts w:eastAsia="Times New Roman"/>
          <w:sz w:val="24"/>
          <w:szCs w:val="24"/>
        </w:rPr>
        <w:t xml:space="preserve">. Любые изменения и дополнения к настоящему </w:t>
      </w:r>
      <w:r w:rsidRPr="007E35BA">
        <w:rPr>
          <w:rFonts w:eastAsia="Times New Roman"/>
          <w:b/>
          <w:sz w:val="24"/>
          <w:szCs w:val="24"/>
        </w:rPr>
        <w:t>Договору</w:t>
      </w:r>
      <w:r w:rsidRPr="009F60A4">
        <w:rPr>
          <w:rFonts w:eastAsia="Times New Roman"/>
          <w:sz w:val="24"/>
          <w:szCs w:val="24"/>
        </w:rPr>
        <w:t xml:space="preserve"> вступают в силу только в том случае, если они составлены в письменной форме и подписаны обеими Сторонами настоящего </w:t>
      </w:r>
      <w:r w:rsidRPr="007E35BA">
        <w:rPr>
          <w:rFonts w:eastAsia="Times New Roman"/>
          <w:b/>
          <w:sz w:val="24"/>
          <w:szCs w:val="24"/>
        </w:rPr>
        <w:t>Договора</w:t>
      </w:r>
      <w:r w:rsidRPr="009F60A4">
        <w:rPr>
          <w:rFonts w:eastAsia="Times New Roman"/>
          <w:sz w:val="24"/>
          <w:szCs w:val="24"/>
        </w:rPr>
        <w:t>.</w:t>
      </w:r>
    </w:p>
    <w:p w:rsidR="00EA58B2" w:rsidRPr="009F60A4" w:rsidRDefault="00165313" w:rsidP="00135300">
      <w:pPr>
        <w:spacing w:line="360" w:lineRule="auto"/>
        <w:ind w:firstLine="397"/>
        <w:jc w:val="both"/>
        <w:rPr>
          <w:sz w:val="24"/>
          <w:szCs w:val="24"/>
        </w:rPr>
      </w:pPr>
      <w:r w:rsidRPr="009F60A4">
        <w:rPr>
          <w:rFonts w:eastAsia="Times New Roman"/>
          <w:sz w:val="24"/>
          <w:szCs w:val="24"/>
        </w:rPr>
        <w:lastRenderedPageBreak/>
        <w:t xml:space="preserve">5.7. Во всем, что не предусмотрено настоящим </w:t>
      </w:r>
      <w:r w:rsidRPr="007E35BA">
        <w:rPr>
          <w:rFonts w:eastAsia="Times New Roman"/>
          <w:b/>
          <w:sz w:val="24"/>
          <w:szCs w:val="24"/>
        </w:rPr>
        <w:t>Договором</w:t>
      </w:r>
      <w:r w:rsidRPr="009F60A4">
        <w:rPr>
          <w:rFonts w:eastAsia="Times New Roman"/>
          <w:sz w:val="24"/>
          <w:szCs w:val="24"/>
        </w:rPr>
        <w:t>, Стороны руководствуются нормами действующего законодательства РФ.</w:t>
      </w:r>
    </w:p>
    <w:p w:rsidR="00EA58B2" w:rsidRPr="009F60A4" w:rsidRDefault="00165313" w:rsidP="00135300">
      <w:pPr>
        <w:spacing w:line="360" w:lineRule="auto"/>
        <w:ind w:firstLine="397"/>
        <w:jc w:val="both"/>
        <w:rPr>
          <w:rFonts w:eastAsia="Times New Roman"/>
          <w:sz w:val="24"/>
          <w:szCs w:val="24"/>
        </w:rPr>
      </w:pPr>
      <w:r w:rsidRPr="009F60A4">
        <w:rPr>
          <w:rFonts w:eastAsia="Times New Roman"/>
          <w:sz w:val="24"/>
          <w:szCs w:val="24"/>
        </w:rPr>
        <w:t xml:space="preserve">5.8. Настоящий </w:t>
      </w:r>
      <w:r w:rsidRPr="007E35BA">
        <w:rPr>
          <w:rFonts w:eastAsia="Times New Roman"/>
          <w:b/>
          <w:sz w:val="24"/>
          <w:szCs w:val="24"/>
        </w:rPr>
        <w:t>Договор</w:t>
      </w:r>
      <w:r w:rsidRPr="009F60A4">
        <w:rPr>
          <w:rFonts w:eastAsia="Times New Roman"/>
          <w:sz w:val="24"/>
          <w:szCs w:val="24"/>
        </w:rPr>
        <w:t xml:space="preserve"> составлен в двух экземплярах, имеющих одинаковое содержание и равную юридическую силу, по одному для каждой из Сторон.</w:t>
      </w:r>
    </w:p>
    <w:p w:rsidR="009F60A4" w:rsidRPr="009F60A4" w:rsidRDefault="009F60A4" w:rsidP="00135300">
      <w:pPr>
        <w:spacing w:line="360" w:lineRule="auto"/>
        <w:ind w:firstLine="397"/>
        <w:jc w:val="both"/>
        <w:rPr>
          <w:rFonts w:eastAsia="Times New Roman"/>
          <w:sz w:val="24"/>
          <w:szCs w:val="24"/>
        </w:rPr>
      </w:pPr>
    </w:p>
    <w:p w:rsidR="00F01575" w:rsidRPr="009F60A4" w:rsidRDefault="00F01575" w:rsidP="00F01575">
      <w:pPr>
        <w:spacing w:line="360" w:lineRule="auto"/>
        <w:ind w:firstLine="397"/>
        <w:jc w:val="center"/>
        <w:rPr>
          <w:rFonts w:eastAsia="Times New Roman"/>
          <w:b/>
          <w:sz w:val="24"/>
          <w:szCs w:val="24"/>
        </w:rPr>
      </w:pPr>
      <w:r w:rsidRPr="009F60A4">
        <w:rPr>
          <w:rFonts w:eastAsia="Times New Roman"/>
          <w:b/>
          <w:sz w:val="24"/>
          <w:szCs w:val="24"/>
        </w:rPr>
        <w:t>6. Реквизиты Сторон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67"/>
        <w:gridCol w:w="4536"/>
      </w:tblGrid>
      <w:tr w:rsidR="008A7D31" w:rsidRPr="009F60A4" w:rsidTr="0041107B">
        <w:tc>
          <w:tcPr>
            <w:tcW w:w="5211" w:type="dxa"/>
          </w:tcPr>
          <w:p w:rsidR="008A7D31" w:rsidRPr="009F60A4" w:rsidRDefault="008A7D31" w:rsidP="00F01575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F60A4">
              <w:rPr>
                <w:rFonts w:eastAsia="Times New Roman"/>
                <w:b/>
                <w:bCs/>
                <w:sz w:val="24"/>
                <w:szCs w:val="24"/>
              </w:rPr>
              <w:t>Автор (Соавторы)</w:t>
            </w:r>
            <w:r w:rsidRPr="009F60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</w:tcPr>
          <w:p w:rsidR="008A7D31" w:rsidRPr="009F60A4" w:rsidRDefault="008A7D31" w:rsidP="00F01575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8A7D31" w:rsidRPr="009F60A4" w:rsidRDefault="008A7D31" w:rsidP="00F01575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F60A4">
              <w:rPr>
                <w:rFonts w:eastAsia="Times New Roman"/>
                <w:b/>
                <w:bCs/>
                <w:sz w:val="24"/>
                <w:szCs w:val="24"/>
              </w:rPr>
              <w:t>Издатель</w:t>
            </w:r>
            <w:r w:rsidRPr="009F60A4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201249" w:rsidRPr="009F60A4" w:rsidTr="0041107B">
        <w:tc>
          <w:tcPr>
            <w:tcW w:w="5211" w:type="dxa"/>
          </w:tcPr>
          <w:p w:rsidR="00201249" w:rsidRPr="007337C1" w:rsidRDefault="00201249" w:rsidP="00201249">
            <w:pPr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07D7C">
              <w:rPr>
                <w:rFonts w:eastAsia="Times New Roman"/>
                <w:bCs/>
                <w:sz w:val="24"/>
                <w:szCs w:val="24"/>
              </w:rPr>
              <w:t>1</w:t>
            </w:r>
            <w:r w:rsidRPr="007337C1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7337C1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3C7629">
              <w:rPr>
                <w:sz w:val="24"/>
                <w:szCs w:val="24"/>
              </w:rPr>
              <w:t>ФИО</w:t>
            </w:r>
          </w:p>
          <w:p w:rsidR="000127A7" w:rsidRDefault="00201249" w:rsidP="007831F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337C1">
              <w:rPr>
                <w:rFonts w:eastAsia="Times New Roman"/>
                <w:sz w:val="24"/>
                <w:szCs w:val="24"/>
              </w:rPr>
              <w:t>Дата рождения: </w:t>
            </w:r>
            <w:r w:rsidR="000127A7" w:rsidRPr="007831F6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201249" w:rsidRPr="007337C1" w:rsidRDefault="007831F6" w:rsidP="007831F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831F6">
              <w:rPr>
                <w:rFonts w:eastAsia="Times New Roman"/>
                <w:sz w:val="24"/>
                <w:szCs w:val="24"/>
              </w:rPr>
              <w:t xml:space="preserve">Паспорт </w:t>
            </w:r>
          </w:p>
          <w:p w:rsidR="007337C1" w:rsidRPr="007337C1" w:rsidRDefault="007337C1" w:rsidP="007337C1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color w:val="1A1A1A"/>
              </w:rPr>
            </w:pPr>
          </w:p>
          <w:p w:rsidR="00201249" w:rsidRPr="009F60A4" w:rsidRDefault="00201249" w:rsidP="00201249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337C1">
              <w:rPr>
                <w:rFonts w:eastAsia="Times New Roman"/>
                <w:sz w:val="24"/>
                <w:szCs w:val="24"/>
              </w:rPr>
              <w:t>Подпись</w:t>
            </w:r>
            <w:r w:rsidRPr="009F60A4">
              <w:rPr>
                <w:rFonts w:eastAsia="Times New Roman"/>
                <w:sz w:val="24"/>
                <w:szCs w:val="24"/>
              </w:rPr>
              <w:t xml:space="preserve"> _____________________/_________________/</w:t>
            </w:r>
          </w:p>
          <w:p w:rsidR="00201249" w:rsidRDefault="00201249" w:rsidP="00201249">
            <w:pPr>
              <w:spacing w:line="36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0127A7" w:rsidRPr="007337C1" w:rsidRDefault="000127A7" w:rsidP="000127A7">
            <w:pPr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Pr="007337C1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7337C1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3C7629">
              <w:rPr>
                <w:sz w:val="24"/>
                <w:szCs w:val="24"/>
              </w:rPr>
              <w:t>ФИО</w:t>
            </w:r>
          </w:p>
          <w:p w:rsidR="000127A7" w:rsidRDefault="000127A7" w:rsidP="000127A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337C1">
              <w:rPr>
                <w:rFonts w:eastAsia="Times New Roman"/>
                <w:sz w:val="24"/>
                <w:szCs w:val="24"/>
              </w:rPr>
              <w:t>Дата рождения: </w:t>
            </w:r>
            <w:r w:rsidRPr="007831F6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0127A7" w:rsidRPr="007337C1" w:rsidRDefault="000127A7" w:rsidP="000127A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831F6">
              <w:rPr>
                <w:rFonts w:eastAsia="Times New Roman"/>
                <w:sz w:val="24"/>
                <w:szCs w:val="24"/>
              </w:rPr>
              <w:t xml:space="preserve">Паспорт </w:t>
            </w:r>
          </w:p>
          <w:p w:rsidR="000127A7" w:rsidRPr="007337C1" w:rsidRDefault="000127A7" w:rsidP="000127A7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color w:val="1A1A1A"/>
              </w:rPr>
            </w:pPr>
          </w:p>
          <w:p w:rsidR="000127A7" w:rsidRPr="009F60A4" w:rsidRDefault="000127A7" w:rsidP="000127A7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337C1">
              <w:rPr>
                <w:rFonts w:eastAsia="Times New Roman"/>
                <w:sz w:val="24"/>
                <w:szCs w:val="24"/>
              </w:rPr>
              <w:t>Подпись</w:t>
            </w:r>
            <w:r w:rsidRPr="009F60A4">
              <w:rPr>
                <w:rFonts w:eastAsia="Times New Roman"/>
                <w:sz w:val="24"/>
                <w:szCs w:val="24"/>
              </w:rPr>
              <w:t xml:space="preserve"> _____________________/_________________/</w:t>
            </w:r>
          </w:p>
          <w:p w:rsidR="00201249" w:rsidRDefault="00201249" w:rsidP="00201249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127A7" w:rsidRPr="007337C1" w:rsidRDefault="000127A7" w:rsidP="000127A7">
            <w:pPr>
              <w:spacing w:line="36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  <w:r w:rsidRPr="007337C1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7337C1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3C7629">
              <w:rPr>
                <w:sz w:val="24"/>
                <w:szCs w:val="24"/>
              </w:rPr>
              <w:t>ФИО</w:t>
            </w:r>
            <w:bookmarkStart w:id="2" w:name="_GoBack"/>
            <w:bookmarkEnd w:id="2"/>
            <w:r w:rsidR="005021EC">
              <w:rPr>
                <w:sz w:val="24"/>
                <w:szCs w:val="24"/>
              </w:rPr>
              <w:t xml:space="preserve"> </w:t>
            </w:r>
          </w:p>
          <w:p w:rsidR="000127A7" w:rsidRDefault="000127A7" w:rsidP="000127A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337C1">
              <w:rPr>
                <w:rFonts w:eastAsia="Times New Roman"/>
                <w:sz w:val="24"/>
                <w:szCs w:val="24"/>
              </w:rPr>
              <w:t>Дата рождения: </w:t>
            </w:r>
            <w:r w:rsidRPr="007831F6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0127A7" w:rsidRPr="007337C1" w:rsidRDefault="000127A7" w:rsidP="000127A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831F6">
              <w:rPr>
                <w:rFonts w:eastAsia="Times New Roman"/>
                <w:sz w:val="24"/>
                <w:szCs w:val="24"/>
              </w:rPr>
              <w:t xml:space="preserve">Паспорт </w:t>
            </w:r>
          </w:p>
          <w:p w:rsidR="000127A7" w:rsidRPr="007337C1" w:rsidRDefault="000127A7" w:rsidP="000127A7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color w:val="1A1A1A"/>
              </w:rPr>
            </w:pPr>
          </w:p>
          <w:p w:rsidR="000127A7" w:rsidRPr="009F60A4" w:rsidRDefault="000127A7" w:rsidP="000127A7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337C1">
              <w:rPr>
                <w:rFonts w:eastAsia="Times New Roman"/>
                <w:sz w:val="24"/>
                <w:szCs w:val="24"/>
              </w:rPr>
              <w:t>Подпись</w:t>
            </w:r>
            <w:r w:rsidRPr="009F60A4">
              <w:rPr>
                <w:rFonts w:eastAsia="Times New Roman"/>
                <w:sz w:val="24"/>
                <w:szCs w:val="24"/>
              </w:rPr>
              <w:t xml:space="preserve"> _____________________/_________________/</w:t>
            </w:r>
          </w:p>
          <w:p w:rsidR="00201249" w:rsidRPr="009F60A4" w:rsidRDefault="00201249" w:rsidP="00997068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1249" w:rsidRPr="009F60A4" w:rsidRDefault="00201249" w:rsidP="00201249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01249" w:rsidRPr="002F3146" w:rsidRDefault="00201249" w:rsidP="0020124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F3146">
              <w:rPr>
                <w:rFonts w:eastAsia="Times New Roman"/>
                <w:sz w:val="24"/>
                <w:szCs w:val="24"/>
              </w:rPr>
              <w:t>Федеральное государственное бюджетное учреждение «Всероссийский научно-исследовательский геологический институт им. А.</w:t>
            </w:r>
            <w:r w:rsidR="002F3146" w:rsidRPr="002F3146">
              <w:rPr>
                <w:rFonts w:eastAsia="Times New Roman"/>
                <w:sz w:val="24"/>
                <w:szCs w:val="24"/>
              </w:rPr>
              <w:t xml:space="preserve"> </w:t>
            </w:r>
            <w:r w:rsidRPr="002F3146">
              <w:rPr>
                <w:rFonts w:eastAsia="Times New Roman"/>
                <w:sz w:val="24"/>
                <w:szCs w:val="24"/>
              </w:rPr>
              <w:t>П. Карпинского» (ФГБУ «</w:t>
            </w:r>
            <w:r w:rsidR="002F3146" w:rsidRPr="002F3146">
              <w:rPr>
                <w:rFonts w:eastAsia="Times New Roman"/>
                <w:sz w:val="24"/>
                <w:szCs w:val="24"/>
              </w:rPr>
              <w:t>Институт Карпинского</w:t>
            </w:r>
            <w:r w:rsidRPr="002F3146">
              <w:rPr>
                <w:rFonts w:eastAsia="Times New Roman"/>
                <w:sz w:val="24"/>
                <w:szCs w:val="24"/>
              </w:rPr>
              <w:t>»)</w:t>
            </w:r>
          </w:p>
          <w:p w:rsidR="00201249" w:rsidRPr="002F3146" w:rsidRDefault="00201249" w:rsidP="0020124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F3146">
              <w:rPr>
                <w:rFonts w:eastAsia="Times New Roman"/>
                <w:sz w:val="24"/>
                <w:szCs w:val="24"/>
              </w:rPr>
              <w:t>Юридический адрес и адрес места нахождения: 199106, г. Санкт-Петербург, Средний пр., д. 74</w:t>
            </w:r>
          </w:p>
          <w:p w:rsidR="002F3146" w:rsidRPr="002F3146" w:rsidRDefault="00201249" w:rsidP="002F3146">
            <w:pPr>
              <w:rPr>
                <w:sz w:val="24"/>
                <w:szCs w:val="24"/>
              </w:rPr>
            </w:pPr>
            <w:r w:rsidRPr="002F3146">
              <w:rPr>
                <w:rFonts w:eastAsia="Times New Roman"/>
                <w:sz w:val="24"/>
                <w:szCs w:val="24"/>
              </w:rPr>
              <w:t xml:space="preserve">Банковские реквизиты: </w:t>
            </w:r>
            <w:r w:rsidR="002F3146" w:rsidRPr="002F3146">
              <w:rPr>
                <w:sz w:val="24"/>
                <w:szCs w:val="24"/>
              </w:rPr>
              <w:t>УФК по г. Санкт-Петербургу (ФГБУ «Институт Карпинского», л/с 20726В03510)</w:t>
            </w:r>
          </w:p>
          <w:p w:rsidR="002F3146" w:rsidRPr="002F3146" w:rsidRDefault="002F3146" w:rsidP="002F3146">
            <w:pPr>
              <w:rPr>
                <w:sz w:val="24"/>
                <w:szCs w:val="24"/>
              </w:rPr>
            </w:pPr>
            <w:r w:rsidRPr="002F3146">
              <w:rPr>
                <w:sz w:val="24"/>
                <w:szCs w:val="24"/>
              </w:rPr>
              <w:t>ИНН 7801300136, КПП 780101001</w:t>
            </w:r>
          </w:p>
          <w:p w:rsidR="002F3146" w:rsidRPr="002F3146" w:rsidRDefault="00201249" w:rsidP="00201249">
            <w:pPr>
              <w:jc w:val="both"/>
              <w:rPr>
                <w:sz w:val="24"/>
                <w:szCs w:val="24"/>
              </w:rPr>
            </w:pPr>
            <w:r w:rsidRPr="002F3146">
              <w:rPr>
                <w:rFonts w:eastAsia="Times New Roman"/>
                <w:sz w:val="24"/>
                <w:szCs w:val="24"/>
              </w:rPr>
              <w:t xml:space="preserve">Р/счет: </w:t>
            </w:r>
            <w:r w:rsidR="002F3146" w:rsidRPr="002F3146">
              <w:rPr>
                <w:sz w:val="24"/>
                <w:szCs w:val="24"/>
              </w:rPr>
              <w:t xml:space="preserve">03214643000000017200 </w:t>
            </w:r>
          </w:p>
          <w:p w:rsidR="002F3146" w:rsidRPr="002F3146" w:rsidRDefault="002F3146" w:rsidP="002F3146">
            <w:pPr>
              <w:rPr>
                <w:sz w:val="24"/>
                <w:szCs w:val="24"/>
              </w:rPr>
            </w:pPr>
            <w:r w:rsidRPr="002F3146">
              <w:rPr>
                <w:sz w:val="24"/>
                <w:szCs w:val="24"/>
              </w:rPr>
              <w:t>Банк получателя: Северо-Западный ГУ Банка России // УФК по Санкт-Петербургу г. Санкт-Петербург</w:t>
            </w:r>
          </w:p>
          <w:p w:rsidR="00201249" w:rsidRPr="002F3146" w:rsidRDefault="00201249" w:rsidP="0020124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F3146">
              <w:rPr>
                <w:rFonts w:eastAsia="Times New Roman"/>
                <w:sz w:val="24"/>
                <w:szCs w:val="24"/>
              </w:rPr>
              <w:t xml:space="preserve">БИК </w:t>
            </w:r>
            <w:r w:rsidR="002F3146" w:rsidRPr="002F3146">
              <w:rPr>
                <w:sz w:val="24"/>
                <w:szCs w:val="24"/>
              </w:rPr>
              <w:t>014030106</w:t>
            </w:r>
          </w:p>
          <w:p w:rsidR="00201249" w:rsidRPr="002F3146" w:rsidRDefault="00201249" w:rsidP="0020124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F3146">
              <w:rPr>
                <w:rFonts w:eastAsia="Times New Roman"/>
                <w:sz w:val="24"/>
                <w:szCs w:val="24"/>
              </w:rPr>
              <w:t xml:space="preserve">К/счет: </w:t>
            </w:r>
            <w:r w:rsidR="002F3146" w:rsidRPr="002F3146">
              <w:rPr>
                <w:sz w:val="24"/>
                <w:szCs w:val="24"/>
              </w:rPr>
              <w:t>40102810945370000005</w:t>
            </w:r>
          </w:p>
          <w:p w:rsidR="00201249" w:rsidRPr="002F3146" w:rsidRDefault="00201249" w:rsidP="00201249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  <w:p w:rsidR="00201249" w:rsidRPr="002F3146" w:rsidRDefault="00201249" w:rsidP="00642D91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2F3146">
              <w:rPr>
                <w:rFonts w:eastAsia="Times New Roman"/>
                <w:color w:val="FF0000"/>
                <w:sz w:val="24"/>
                <w:szCs w:val="24"/>
              </w:rPr>
              <w:t>_</w:t>
            </w:r>
            <w:r w:rsidR="003D5CF6" w:rsidRPr="002F3146">
              <w:rPr>
                <w:rFonts w:eastAsia="Times New Roman"/>
                <w:sz w:val="24"/>
                <w:szCs w:val="24"/>
              </w:rPr>
              <w:t>___________________</w:t>
            </w:r>
            <w:r w:rsidRPr="002F3146">
              <w:rPr>
                <w:rFonts w:eastAsia="Times New Roman"/>
                <w:sz w:val="24"/>
                <w:szCs w:val="24"/>
              </w:rPr>
              <w:t xml:space="preserve">/ </w:t>
            </w:r>
            <w:r w:rsidR="00642D91" w:rsidRPr="002F3146">
              <w:rPr>
                <w:rFonts w:eastAsia="Times New Roman"/>
                <w:sz w:val="24"/>
                <w:szCs w:val="24"/>
              </w:rPr>
              <w:t>Ткаченко М</w:t>
            </w:r>
            <w:r w:rsidRPr="002F3146">
              <w:rPr>
                <w:rFonts w:eastAsia="Times New Roman"/>
                <w:sz w:val="24"/>
                <w:szCs w:val="24"/>
              </w:rPr>
              <w:t xml:space="preserve">. </w:t>
            </w:r>
            <w:r w:rsidR="00642D91" w:rsidRPr="002F3146">
              <w:rPr>
                <w:rFonts w:eastAsia="Times New Roman"/>
                <w:sz w:val="24"/>
                <w:szCs w:val="24"/>
              </w:rPr>
              <w:t>А</w:t>
            </w:r>
            <w:r w:rsidRPr="002F3146">
              <w:rPr>
                <w:rFonts w:eastAsia="Times New Roman"/>
                <w:sz w:val="24"/>
                <w:szCs w:val="24"/>
              </w:rPr>
              <w:t>./</w:t>
            </w:r>
          </w:p>
        </w:tc>
      </w:tr>
    </w:tbl>
    <w:p w:rsidR="002F3146" w:rsidRDefault="002F3146" w:rsidP="004B4BE4">
      <w:pPr>
        <w:spacing w:line="360" w:lineRule="auto"/>
        <w:rPr>
          <w:sz w:val="24"/>
          <w:szCs w:val="24"/>
        </w:rPr>
      </w:pPr>
    </w:p>
    <w:p w:rsidR="002F3146" w:rsidRPr="002F3146" w:rsidRDefault="002F3146" w:rsidP="002F3146">
      <w:pPr>
        <w:rPr>
          <w:sz w:val="24"/>
          <w:szCs w:val="24"/>
        </w:rPr>
      </w:pPr>
    </w:p>
    <w:p w:rsidR="002F3146" w:rsidRPr="002F3146" w:rsidRDefault="002F3146" w:rsidP="002F3146">
      <w:pPr>
        <w:rPr>
          <w:sz w:val="24"/>
          <w:szCs w:val="24"/>
        </w:rPr>
      </w:pPr>
    </w:p>
    <w:p w:rsidR="002F3146" w:rsidRPr="002F3146" w:rsidRDefault="002F3146" w:rsidP="002F3146">
      <w:pPr>
        <w:rPr>
          <w:sz w:val="24"/>
          <w:szCs w:val="24"/>
        </w:rPr>
      </w:pPr>
    </w:p>
    <w:p w:rsidR="002F3146" w:rsidRDefault="002F3146" w:rsidP="002F3146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EA58B2" w:rsidRPr="002F3146" w:rsidRDefault="002F3146" w:rsidP="002F3146">
      <w:pPr>
        <w:tabs>
          <w:tab w:val="left" w:pos="6285"/>
        </w:tabs>
        <w:rPr>
          <w:sz w:val="24"/>
          <w:szCs w:val="24"/>
        </w:rPr>
        <w:sectPr w:rsidR="00EA58B2" w:rsidRPr="002F3146">
          <w:footerReference w:type="default" r:id="rId8"/>
          <w:pgSz w:w="11900" w:h="16838"/>
          <w:pgMar w:top="404" w:right="620" w:bottom="1440" w:left="1140" w:header="0" w:footer="0" w:gutter="0"/>
          <w:cols w:space="720" w:equalWidth="0">
            <w:col w:w="10140"/>
          </w:cols>
        </w:sectPr>
      </w:pPr>
      <w:r>
        <w:rPr>
          <w:sz w:val="24"/>
          <w:szCs w:val="24"/>
        </w:rPr>
        <w:tab/>
      </w:r>
    </w:p>
    <w:p w:rsidR="0035643F" w:rsidRPr="009F60A4" w:rsidRDefault="0035643F" w:rsidP="005C37F7">
      <w:pPr>
        <w:spacing w:line="360" w:lineRule="auto"/>
        <w:ind w:right="220"/>
        <w:rPr>
          <w:rFonts w:eastAsia="Times New Roman"/>
          <w:b/>
          <w:sz w:val="24"/>
          <w:szCs w:val="24"/>
        </w:rPr>
      </w:pPr>
      <w:bookmarkStart w:id="3" w:name="page3"/>
      <w:bookmarkEnd w:id="3"/>
    </w:p>
    <w:sectPr w:rsidR="0035643F" w:rsidRPr="009F60A4" w:rsidSect="00EA58B2">
      <w:pgSz w:w="11900" w:h="16838"/>
      <w:pgMar w:top="512" w:right="620" w:bottom="1440" w:left="1140" w:header="0" w:footer="0" w:gutter="0"/>
      <w:cols w:space="720" w:equalWidth="0">
        <w:col w:w="101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C83" w:rsidRDefault="004F0C83" w:rsidP="004A4F28">
      <w:r>
        <w:separator/>
      </w:r>
    </w:p>
  </w:endnote>
  <w:endnote w:type="continuationSeparator" w:id="0">
    <w:p w:rsidR="004F0C83" w:rsidRDefault="004F0C83" w:rsidP="004A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8515642"/>
      <w:docPartObj>
        <w:docPartGallery w:val="Page Numbers (Bottom of Page)"/>
        <w:docPartUnique/>
      </w:docPartObj>
    </w:sdtPr>
    <w:sdtEndPr/>
    <w:sdtContent>
      <w:p w:rsidR="004A4F28" w:rsidRDefault="004A4F2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629">
          <w:rPr>
            <w:noProof/>
          </w:rPr>
          <w:t>1</w:t>
        </w:r>
        <w:r>
          <w:fldChar w:fldCharType="end"/>
        </w:r>
      </w:p>
    </w:sdtContent>
  </w:sdt>
  <w:p w:rsidR="004A4F28" w:rsidRDefault="004A4F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C83" w:rsidRDefault="004F0C83" w:rsidP="004A4F28">
      <w:r>
        <w:separator/>
      </w:r>
    </w:p>
  </w:footnote>
  <w:footnote w:type="continuationSeparator" w:id="0">
    <w:p w:rsidR="004F0C83" w:rsidRDefault="004F0C83" w:rsidP="004A4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31B"/>
    <w:multiLevelType w:val="hybridMultilevel"/>
    <w:tmpl w:val="2F8C579A"/>
    <w:lvl w:ilvl="0" w:tplc="07C67134">
      <w:start w:val="1"/>
      <w:numFmt w:val="decimal"/>
      <w:lvlText w:val="%1"/>
      <w:lvlJc w:val="left"/>
    </w:lvl>
    <w:lvl w:ilvl="1" w:tplc="586447CA">
      <w:start w:val="1"/>
      <w:numFmt w:val="decimal"/>
      <w:lvlText w:val="3.%2."/>
      <w:lvlJc w:val="left"/>
    </w:lvl>
    <w:lvl w:ilvl="2" w:tplc="70980D3A">
      <w:start w:val="1"/>
      <w:numFmt w:val="decimal"/>
      <w:lvlText w:val="%3"/>
      <w:lvlJc w:val="left"/>
    </w:lvl>
    <w:lvl w:ilvl="3" w:tplc="BA4C91DC">
      <w:start w:val="4"/>
      <w:numFmt w:val="decimal"/>
      <w:lvlText w:val="%4."/>
      <w:lvlJc w:val="left"/>
    </w:lvl>
    <w:lvl w:ilvl="4" w:tplc="41907DD8">
      <w:numFmt w:val="decimal"/>
      <w:lvlText w:val=""/>
      <w:lvlJc w:val="left"/>
    </w:lvl>
    <w:lvl w:ilvl="5" w:tplc="4420F47C">
      <w:numFmt w:val="decimal"/>
      <w:lvlText w:val=""/>
      <w:lvlJc w:val="left"/>
    </w:lvl>
    <w:lvl w:ilvl="6" w:tplc="BAE4352E">
      <w:numFmt w:val="decimal"/>
      <w:lvlText w:val=""/>
      <w:lvlJc w:val="left"/>
    </w:lvl>
    <w:lvl w:ilvl="7" w:tplc="89B4259A">
      <w:numFmt w:val="decimal"/>
      <w:lvlText w:val=""/>
      <w:lvlJc w:val="left"/>
    </w:lvl>
    <w:lvl w:ilvl="8" w:tplc="123E213E">
      <w:numFmt w:val="decimal"/>
      <w:lvlText w:val=""/>
      <w:lvlJc w:val="left"/>
    </w:lvl>
  </w:abstractNum>
  <w:abstractNum w:abstractNumId="1" w15:restartNumberingAfterBreak="0">
    <w:nsid w:val="12200854"/>
    <w:multiLevelType w:val="hybridMultilevel"/>
    <w:tmpl w:val="6B80717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84563FF8">
      <w:numFmt w:val="decimal"/>
      <w:lvlText w:val=""/>
      <w:lvlJc w:val="left"/>
    </w:lvl>
    <w:lvl w:ilvl="2" w:tplc="83F02A74">
      <w:numFmt w:val="decimal"/>
      <w:lvlText w:val=""/>
      <w:lvlJc w:val="left"/>
    </w:lvl>
    <w:lvl w:ilvl="3" w:tplc="131EDE8E">
      <w:numFmt w:val="decimal"/>
      <w:lvlText w:val=""/>
      <w:lvlJc w:val="left"/>
    </w:lvl>
    <w:lvl w:ilvl="4" w:tplc="8CC4A0DC">
      <w:numFmt w:val="decimal"/>
      <w:lvlText w:val=""/>
      <w:lvlJc w:val="left"/>
    </w:lvl>
    <w:lvl w:ilvl="5" w:tplc="A6BAC254">
      <w:numFmt w:val="decimal"/>
      <w:lvlText w:val=""/>
      <w:lvlJc w:val="left"/>
    </w:lvl>
    <w:lvl w:ilvl="6" w:tplc="8C3EC70C">
      <w:numFmt w:val="decimal"/>
      <w:lvlText w:val=""/>
      <w:lvlJc w:val="left"/>
    </w:lvl>
    <w:lvl w:ilvl="7" w:tplc="AF282062">
      <w:numFmt w:val="decimal"/>
      <w:lvlText w:val=""/>
      <w:lvlJc w:val="left"/>
    </w:lvl>
    <w:lvl w:ilvl="8" w:tplc="CC4406A8">
      <w:numFmt w:val="decimal"/>
      <w:lvlText w:val=""/>
      <w:lvlJc w:val="left"/>
    </w:lvl>
  </w:abstractNum>
  <w:abstractNum w:abstractNumId="2" w15:restartNumberingAfterBreak="0">
    <w:nsid w:val="1F16E9E8"/>
    <w:multiLevelType w:val="hybridMultilevel"/>
    <w:tmpl w:val="88C6787C"/>
    <w:lvl w:ilvl="0" w:tplc="BF025B10">
      <w:start w:val="1"/>
      <w:numFmt w:val="decimal"/>
      <w:lvlText w:val="%1"/>
      <w:lvlJc w:val="left"/>
    </w:lvl>
    <w:lvl w:ilvl="1" w:tplc="FF1C9F90">
      <w:start w:val="1"/>
      <w:numFmt w:val="decimal"/>
      <w:lvlText w:val="4.%2."/>
      <w:lvlJc w:val="left"/>
    </w:lvl>
    <w:lvl w:ilvl="2" w:tplc="F502F06C">
      <w:start w:val="1"/>
      <w:numFmt w:val="decimal"/>
      <w:lvlText w:val="%3"/>
      <w:lvlJc w:val="left"/>
    </w:lvl>
    <w:lvl w:ilvl="3" w:tplc="F314F2D2">
      <w:start w:val="1"/>
      <w:numFmt w:val="decimal"/>
      <w:lvlText w:val="%4"/>
      <w:lvlJc w:val="left"/>
    </w:lvl>
    <w:lvl w:ilvl="4" w:tplc="F6CA6EF8">
      <w:numFmt w:val="decimal"/>
      <w:lvlText w:val=""/>
      <w:lvlJc w:val="left"/>
    </w:lvl>
    <w:lvl w:ilvl="5" w:tplc="804ED750">
      <w:numFmt w:val="decimal"/>
      <w:lvlText w:val=""/>
      <w:lvlJc w:val="left"/>
    </w:lvl>
    <w:lvl w:ilvl="6" w:tplc="BE148B24">
      <w:numFmt w:val="decimal"/>
      <w:lvlText w:val=""/>
      <w:lvlJc w:val="left"/>
    </w:lvl>
    <w:lvl w:ilvl="7" w:tplc="752229DE">
      <w:numFmt w:val="decimal"/>
      <w:lvlText w:val=""/>
      <w:lvlJc w:val="left"/>
    </w:lvl>
    <w:lvl w:ilvl="8" w:tplc="A60CCA40">
      <w:numFmt w:val="decimal"/>
      <w:lvlText w:val=""/>
      <w:lvlJc w:val="left"/>
    </w:lvl>
  </w:abstractNum>
  <w:abstractNum w:abstractNumId="3" w15:restartNumberingAfterBreak="0">
    <w:nsid w:val="2C0B638D"/>
    <w:multiLevelType w:val="hybridMultilevel"/>
    <w:tmpl w:val="0F00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A680C"/>
    <w:multiLevelType w:val="hybridMultilevel"/>
    <w:tmpl w:val="0F00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141F2"/>
    <w:multiLevelType w:val="hybridMultilevel"/>
    <w:tmpl w:val="60AE546E"/>
    <w:lvl w:ilvl="0" w:tplc="5F001776">
      <w:start w:val="1"/>
      <w:numFmt w:val="decimal"/>
      <w:lvlText w:val="1.%1."/>
      <w:lvlJc w:val="left"/>
    </w:lvl>
    <w:lvl w:ilvl="1" w:tplc="4B741350">
      <w:start w:val="1"/>
      <w:numFmt w:val="decimal"/>
      <w:lvlText w:val="%2"/>
      <w:lvlJc w:val="left"/>
    </w:lvl>
    <w:lvl w:ilvl="2" w:tplc="4DD2F5D8">
      <w:numFmt w:val="decimal"/>
      <w:lvlText w:val=""/>
      <w:lvlJc w:val="left"/>
    </w:lvl>
    <w:lvl w:ilvl="3" w:tplc="2A8C8B3E">
      <w:numFmt w:val="decimal"/>
      <w:lvlText w:val=""/>
      <w:lvlJc w:val="left"/>
    </w:lvl>
    <w:lvl w:ilvl="4" w:tplc="5AB8D4B6">
      <w:numFmt w:val="decimal"/>
      <w:lvlText w:val=""/>
      <w:lvlJc w:val="left"/>
    </w:lvl>
    <w:lvl w:ilvl="5" w:tplc="D59A31C0">
      <w:numFmt w:val="decimal"/>
      <w:lvlText w:val=""/>
      <w:lvlJc w:val="left"/>
    </w:lvl>
    <w:lvl w:ilvl="6" w:tplc="F368895E">
      <w:numFmt w:val="decimal"/>
      <w:lvlText w:val=""/>
      <w:lvlJc w:val="left"/>
    </w:lvl>
    <w:lvl w:ilvl="7" w:tplc="808E609E">
      <w:numFmt w:val="decimal"/>
      <w:lvlText w:val=""/>
      <w:lvlJc w:val="left"/>
    </w:lvl>
    <w:lvl w:ilvl="8" w:tplc="F3FCA9A0">
      <w:numFmt w:val="decimal"/>
      <w:lvlText w:val=""/>
      <w:lvlJc w:val="left"/>
    </w:lvl>
  </w:abstractNum>
  <w:abstractNum w:abstractNumId="6" w15:restartNumberingAfterBreak="0">
    <w:nsid w:val="41B71EFB"/>
    <w:multiLevelType w:val="hybridMultilevel"/>
    <w:tmpl w:val="DFF8DE80"/>
    <w:lvl w:ilvl="0" w:tplc="69DED650">
      <w:start w:val="1"/>
      <w:numFmt w:val="decimal"/>
      <w:lvlText w:val="%1"/>
      <w:lvlJc w:val="left"/>
    </w:lvl>
    <w:lvl w:ilvl="1" w:tplc="457611FE">
      <w:start w:val="2"/>
      <w:numFmt w:val="decimal"/>
      <w:lvlText w:val="%2."/>
      <w:lvlJc w:val="left"/>
    </w:lvl>
    <w:lvl w:ilvl="2" w:tplc="7C78783A">
      <w:numFmt w:val="decimal"/>
      <w:lvlText w:val=""/>
      <w:lvlJc w:val="left"/>
    </w:lvl>
    <w:lvl w:ilvl="3" w:tplc="E7B235AE">
      <w:numFmt w:val="decimal"/>
      <w:lvlText w:val=""/>
      <w:lvlJc w:val="left"/>
    </w:lvl>
    <w:lvl w:ilvl="4" w:tplc="DB8AD8A8">
      <w:numFmt w:val="decimal"/>
      <w:lvlText w:val=""/>
      <w:lvlJc w:val="left"/>
    </w:lvl>
    <w:lvl w:ilvl="5" w:tplc="5A527F12">
      <w:numFmt w:val="decimal"/>
      <w:lvlText w:val=""/>
      <w:lvlJc w:val="left"/>
    </w:lvl>
    <w:lvl w:ilvl="6" w:tplc="3F4823F6">
      <w:numFmt w:val="decimal"/>
      <w:lvlText w:val=""/>
      <w:lvlJc w:val="left"/>
    </w:lvl>
    <w:lvl w:ilvl="7" w:tplc="ED3CB756">
      <w:numFmt w:val="decimal"/>
      <w:lvlText w:val=""/>
      <w:lvlJc w:val="left"/>
    </w:lvl>
    <w:lvl w:ilvl="8" w:tplc="00D8A4D8">
      <w:numFmt w:val="decimal"/>
      <w:lvlText w:val=""/>
      <w:lvlJc w:val="left"/>
    </w:lvl>
  </w:abstractNum>
  <w:abstractNum w:abstractNumId="7" w15:restartNumberingAfterBreak="0">
    <w:nsid w:val="46BD70FB"/>
    <w:multiLevelType w:val="hybridMultilevel"/>
    <w:tmpl w:val="1D662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E708B"/>
    <w:multiLevelType w:val="hybridMultilevel"/>
    <w:tmpl w:val="C538AC5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84563FF8">
      <w:numFmt w:val="decimal"/>
      <w:lvlText w:val=""/>
      <w:lvlJc w:val="left"/>
    </w:lvl>
    <w:lvl w:ilvl="2" w:tplc="83F02A74">
      <w:numFmt w:val="decimal"/>
      <w:lvlText w:val=""/>
      <w:lvlJc w:val="left"/>
    </w:lvl>
    <w:lvl w:ilvl="3" w:tplc="131EDE8E">
      <w:numFmt w:val="decimal"/>
      <w:lvlText w:val=""/>
      <w:lvlJc w:val="left"/>
    </w:lvl>
    <w:lvl w:ilvl="4" w:tplc="8CC4A0DC">
      <w:numFmt w:val="decimal"/>
      <w:lvlText w:val=""/>
      <w:lvlJc w:val="left"/>
    </w:lvl>
    <w:lvl w:ilvl="5" w:tplc="A6BAC254">
      <w:numFmt w:val="decimal"/>
      <w:lvlText w:val=""/>
      <w:lvlJc w:val="left"/>
    </w:lvl>
    <w:lvl w:ilvl="6" w:tplc="8C3EC70C">
      <w:numFmt w:val="decimal"/>
      <w:lvlText w:val=""/>
      <w:lvlJc w:val="left"/>
    </w:lvl>
    <w:lvl w:ilvl="7" w:tplc="AF282062">
      <w:numFmt w:val="decimal"/>
      <w:lvlText w:val=""/>
      <w:lvlJc w:val="left"/>
    </w:lvl>
    <w:lvl w:ilvl="8" w:tplc="CC4406A8">
      <w:numFmt w:val="decimal"/>
      <w:lvlText w:val=""/>
      <w:lvlJc w:val="left"/>
    </w:lvl>
  </w:abstractNum>
  <w:abstractNum w:abstractNumId="9" w15:restartNumberingAfterBreak="0">
    <w:nsid w:val="4DB127F8"/>
    <w:multiLevelType w:val="hybridMultilevel"/>
    <w:tmpl w:val="976EBAF4"/>
    <w:lvl w:ilvl="0" w:tplc="965CE2CA">
      <w:start w:val="1"/>
      <w:numFmt w:val="decimal"/>
      <w:lvlText w:val="%1"/>
      <w:lvlJc w:val="left"/>
    </w:lvl>
    <w:lvl w:ilvl="1" w:tplc="EE723EF8">
      <w:start w:val="1"/>
      <w:numFmt w:val="decimal"/>
      <w:lvlText w:val="%2"/>
      <w:lvlJc w:val="left"/>
    </w:lvl>
    <w:lvl w:ilvl="2" w:tplc="0386A866">
      <w:start w:val="3"/>
      <w:numFmt w:val="decimal"/>
      <w:lvlText w:val="%3."/>
      <w:lvlJc w:val="left"/>
    </w:lvl>
    <w:lvl w:ilvl="3" w:tplc="DE701812">
      <w:start w:val="1"/>
      <w:numFmt w:val="decimal"/>
      <w:lvlText w:val="%4"/>
      <w:lvlJc w:val="left"/>
    </w:lvl>
    <w:lvl w:ilvl="4" w:tplc="CA0A82BE">
      <w:numFmt w:val="decimal"/>
      <w:lvlText w:val=""/>
      <w:lvlJc w:val="left"/>
    </w:lvl>
    <w:lvl w:ilvl="5" w:tplc="41D84760">
      <w:numFmt w:val="decimal"/>
      <w:lvlText w:val=""/>
      <w:lvlJc w:val="left"/>
    </w:lvl>
    <w:lvl w:ilvl="6" w:tplc="87FE9850">
      <w:numFmt w:val="decimal"/>
      <w:lvlText w:val=""/>
      <w:lvlJc w:val="left"/>
    </w:lvl>
    <w:lvl w:ilvl="7" w:tplc="9F38D2C4">
      <w:numFmt w:val="decimal"/>
      <w:lvlText w:val=""/>
      <w:lvlJc w:val="left"/>
    </w:lvl>
    <w:lvl w:ilvl="8" w:tplc="25A46B4E">
      <w:numFmt w:val="decimal"/>
      <w:lvlText w:val=""/>
      <w:lvlJc w:val="left"/>
    </w:lvl>
  </w:abstractNum>
  <w:abstractNum w:abstractNumId="10" w15:restartNumberingAfterBreak="0">
    <w:nsid w:val="507ED7AB"/>
    <w:multiLevelType w:val="hybridMultilevel"/>
    <w:tmpl w:val="45E23F4A"/>
    <w:lvl w:ilvl="0" w:tplc="F8E89C6E">
      <w:start w:val="1"/>
      <w:numFmt w:val="decimal"/>
      <w:lvlText w:val="%1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C9E61886">
      <w:numFmt w:val="decimal"/>
      <w:lvlText w:val=""/>
      <w:lvlJc w:val="left"/>
    </w:lvl>
    <w:lvl w:ilvl="3" w:tplc="43CEA72C">
      <w:numFmt w:val="decimal"/>
      <w:lvlText w:val=""/>
      <w:lvlJc w:val="left"/>
    </w:lvl>
    <w:lvl w:ilvl="4" w:tplc="B816BFAA">
      <w:numFmt w:val="decimal"/>
      <w:lvlText w:val=""/>
      <w:lvlJc w:val="left"/>
    </w:lvl>
    <w:lvl w:ilvl="5" w:tplc="9190E85E">
      <w:numFmt w:val="decimal"/>
      <w:lvlText w:val=""/>
      <w:lvlJc w:val="left"/>
    </w:lvl>
    <w:lvl w:ilvl="6" w:tplc="FE18A7D8">
      <w:numFmt w:val="decimal"/>
      <w:lvlText w:val=""/>
      <w:lvlJc w:val="left"/>
    </w:lvl>
    <w:lvl w:ilvl="7" w:tplc="7ABCDCC6">
      <w:numFmt w:val="decimal"/>
      <w:lvlText w:val=""/>
      <w:lvlJc w:val="left"/>
    </w:lvl>
    <w:lvl w:ilvl="8" w:tplc="1A22004A">
      <w:numFmt w:val="decimal"/>
      <w:lvlText w:val=""/>
      <w:lvlJc w:val="left"/>
    </w:lvl>
  </w:abstractNum>
  <w:abstractNum w:abstractNumId="11" w15:restartNumberingAfterBreak="0">
    <w:nsid w:val="515F007C"/>
    <w:multiLevelType w:val="hybridMultilevel"/>
    <w:tmpl w:val="9C9EBFA4"/>
    <w:lvl w:ilvl="0" w:tplc="1A0E02D6">
      <w:start w:val="2"/>
      <w:numFmt w:val="decimal"/>
      <w:lvlText w:val="2.1.%1."/>
      <w:lvlJc w:val="left"/>
    </w:lvl>
    <w:lvl w:ilvl="1" w:tplc="3CF84884">
      <w:numFmt w:val="decimal"/>
      <w:lvlText w:val=""/>
      <w:lvlJc w:val="left"/>
    </w:lvl>
    <w:lvl w:ilvl="2" w:tplc="44387E18">
      <w:numFmt w:val="decimal"/>
      <w:lvlText w:val=""/>
      <w:lvlJc w:val="left"/>
    </w:lvl>
    <w:lvl w:ilvl="3" w:tplc="F76EF248">
      <w:numFmt w:val="decimal"/>
      <w:lvlText w:val=""/>
      <w:lvlJc w:val="left"/>
    </w:lvl>
    <w:lvl w:ilvl="4" w:tplc="43B02AB6">
      <w:numFmt w:val="decimal"/>
      <w:lvlText w:val=""/>
      <w:lvlJc w:val="left"/>
    </w:lvl>
    <w:lvl w:ilvl="5" w:tplc="F850D52A">
      <w:numFmt w:val="decimal"/>
      <w:lvlText w:val=""/>
      <w:lvlJc w:val="left"/>
    </w:lvl>
    <w:lvl w:ilvl="6" w:tplc="393896A0">
      <w:numFmt w:val="decimal"/>
      <w:lvlText w:val=""/>
      <w:lvlJc w:val="left"/>
    </w:lvl>
    <w:lvl w:ilvl="7" w:tplc="061E06DA">
      <w:numFmt w:val="decimal"/>
      <w:lvlText w:val=""/>
      <w:lvlJc w:val="left"/>
    </w:lvl>
    <w:lvl w:ilvl="8" w:tplc="5132541E">
      <w:numFmt w:val="decimal"/>
      <w:lvlText w:val=""/>
      <w:lvlJc w:val="left"/>
    </w:lvl>
  </w:abstractNum>
  <w:abstractNum w:abstractNumId="12" w15:restartNumberingAfterBreak="0">
    <w:nsid w:val="5BD062C2"/>
    <w:multiLevelType w:val="hybridMultilevel"/>
    <w:tmpl w:val="88A4A18E"/>
    <w:lvl w:ilvl="0" w:tplc="63341A38">
      <w:start w:val="5"/>
      <w:numFmt w:val="decimal"/>
      <w:lvlText w:val="2.1.%1."/>
      <w:lvlJc w:val="left"/>
    </w:lvl>
    <w:lvl w:ilvl="1" w:tplc="277E6302">
      <w:numFmt w:val="decimal"/>
      <w:lvlText w:val=""/>
      <w:lvlJc w:val="left"/>
    </w:lvl>
    <w:lvl w:ilvl="2" w:tplc="CFAEE8B0">
      <w:numFmt w:val="decimal"/>
      <w:lvlText w:val=""/>
      <w:lvlJc w:val="left"/>
    </w:lvl>
    <w:lvl w:ilvl="3" w:tplc="57D018C6">
      <w:numFmt w:val="decimal"/>
      <w:lvlText w:val=""/>
      <w:lvlJc w:val="left"/>
    </w:lvl>
    <w:lvl w:ilvl="4" w:tplc="E80CCEEA">
      <w:numFmt w:val="decimal"/>
      <w:lvlText w:val=""/>
      <w:lvlJc w:val="left"/>
    </w:lvl>
    <w:lvl w:ilvl="5" w:tplc="8DCC6536">
      <w:numFmt w:val="decimal"/>
      <w:lvlText w:val=""/>
      <w:lvlJc w:val="left"/>
    </w:lvl>
    <w:lvl w:ilvl="6" w:tplc="4074ECE0">
      <w:numFmt w:val="decimal"/>
      <w:lvlText w:val=""/>
      <w:lvlJc w:val="left"/>
    </w:lvl>
    <w:lvl w:ilvl="7" w:tplc="0012EEE2">
      <w:numFmt w:val="decimal"/>
      <w:lvlText w:val=""/>
      <w:lvlJc w:val="left"/>
    </w:lvl>
    <w:lvl w:ilvl="8" w:tplc="DAB4ACCC">
      <w:numFmt w:val="decimal"/>
      <w:lvlText w:val=""/>
      <w:lvlJc w:val="left"/>
    </w:lvl>
  </w:abstractNum>
  <w:abstractNum w:abstractNumId="13" w15:restartNumberingAfterBreak="0">
    <w:nsid w:val="71A934F8"/>
    <w:multiLevelType w:val="hybridMultilevel"/>
    <w:tmpl w:val="EB98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5E146"/>
    <w:multiLevelType w:val="hybridMultilevel"/>
    <w:tmpl w:val="CFEC2560"/>
    <w:lvl w:ilvl="0" w:tplc="326A6D7A">
      <w:start w:val="1"/>
      <w:numFmt w:val="decimal"/>
      <w:lvlText w:val="2.1.%1."/>
      <w:lvlJc w:val="left"/>
    </w:lvl>
    <w:lvl w:ilvl="1" w:tplc="6F64D00A">
      <w:start w:val="1"/>
      <w:numFmt w:val="decimal"/>
      <w:lvlText w:val="%2"/>
      <w:lvlJc w:val="left"/>
    </w:lvl>
    <w:lvl w:ilvl="2" w:tplc="A3E040D2">
      <w:numFmt w:val="decimal"/>
      <w:lvlText w:val=""/>
      <w:lvlJc w:val="left"/>
    </w:lvl>
    <w:lvl w:ilvl="3" w:tplc="1E7A9E40">
      <w:numFmt w:val="decimal"/>
      <w:lvlText w:val=""/>
      <w:lvlJc w:val="left"/>
    </w:lvl>
    <w:lvl w:ilvl="4" w:tplc="97E807E6">
      <w:numFmt w:val="decimal"/>
      <w:lvlText w:val=""/>
      <w:lvlJc w:val="left"/>
    </w:lvl>
    <w:lvl w:ilvl="5" w:tplc="5A780590">
      <w:numFmt w:val="decimal"/>
      <w:lvlText w:val=""/>
      <w:lvlJc w:val="left"/>
    </w:lvl>
    <w:lvl w:ilvl="6" w:tplc="D46CF0C8">
      <w:numFmt w:val="decimal"/>
      <w:lvlText w:val=""/>
      <w:lvlJc w:val="left"/>
    </w:lvl>
    <w:lvl w:ilvl="7" w:tplc="E3526B1A">
      <w:numFmt w:val="decimal"/>
      <w:lvlText w:val=""/>
      <w:lvlJc w:val="left"/>
    </w:lvl>
    <w:lvl w:ilvl="8" w:tplc="1BF8636E">
      <w:numFmt w:val="decimal"/>
      <w:lvlText w:val=""/>
      <w:lvlJc w:val="left"/>
    </w:lvl>
  </w:abstractNum>
  <w:abstractNum w:abstractNumId="15" w15:restartNumberingAfterBreak="0">
    <w:nsid w:val="793D7749"/>
    <w:multiLevelType w:val="hybridMultilevel"/>
    <w:tmpl w:val="0F00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2A9E3"/>
    <w:multiLevelType w:val="hybridMultilevel"/>
    <w:tmpl w:val="7EC81EF8"/>
    <w:lvl w:ilvl="0" w:tplc="74346074">
      <w:start w:val="1"/>
      <w:numFmt w:val="decimal"/>
      <w:lvlText w:val="2.%1."/>
      <w:lvlJc w:val="left"/>
    </w:lvl>
    <w:lvl w:ilvl="1" w:tplc="D930A686">
      <w:start w:val="1"/>
      <w:numFmt w:val="decimal"/>
      <w:lvlText w:val="%2"/>
      <w:lvlJc w:val="left"/>
    </w:lvl>
    <w:lvl w:ilvl="2" w:tplc="0A26AD38">
      <w:numFmt w:val="decimal"/>
      <w:lvlText w:val=""/>
      <w:lvlJc w:val="left"/>
    </w:lvl>
    <w:lvl w:ilvl="3" w:tplc="F20C6A5A">
      <w:numFmt w:val="decimal"/>
      <w:lvlText w:val=""/>
      <w:lvlJc w:val="left"/>
    </w:lvl>
    <w:lvl w:ilvl="4" w:tplc="5D342184">
      <w:numFmt w:val="decimal"/>
      <w:lvlText w:val=""/>
      <w:lvlJc w:val="left"/>
    </w:lvl>
    <w:lvl w:ilvl="5" w:tplc="3822CFBE">
      <w:numFmt w:val="decimal"/>
      <w:lvlText w:val=""/>
      <w:lvlJc w:val="left"/>
    </w:lvl>
    <w:lvl w:ilvl="6" w:tplc="5D10CB7A">
      <w:numFmt w:val="decimal"/>
      <w:lvlText w:val=""/>
      <w:lvlJc w:val="left"/>
    </w:lvl>
    <w:lvl w:ilvl="7" w:tplc="B3D0C556">
      <w:numFmt w:val="decimal"/>
      <w:lvlText w:val=""/>
      <w:lvlJc w:val="left"/>
    </w:lvl>
    <w:lvl w:ilvl="8" w:tplc="FA82173C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6"/>
  </w:num>
  <w:num w:numId="5">
    <w:abstractNumId w:val="14"/>
  </w:num>
  <w:num w:numId="6">
    <w:abstractNumId w:val="11"/>
  </w:num>
  <w:num w:numId="7">
    <w:abstractNumId w:val="12"/>
  </w:num>
  <w:num w:numId="8">
    <w:abstractNumId w:val="1"/>
  </w:num>
  <w:num w:numId="9">
    <w:abstractNumId w:val="9"/>
  </w:num>
  <w:num w:numId="10">
    <w:abstractNumId w:val="0"/>
  </w:num>
  <w:num w:numId="11">
    <w:abstractNumId w:val="2"/>
  </w:num>
  <w:num w:numId="12">
    <w:abstractNumId w:val="8"/>
  </w:num>
  <w:num w:numId="13">
    <w:abstractNumId w:val="13"/>
  </w:num>
  <w:num w:numId="14">
    <w:abstractNumId w:val="7"/>
  </w:num>
  <w:num w:numId="15">
    <w:abstractNumId w:val="3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8B2"/>
    <w:rsid w:val="000068B7"/>
    <w:rsid w:val="000127A7"/>
    <w:rsid w:val="00036B49"/>
    <w:rsid w:val="00050829"/>
    <w:rsid w:val="00072211"/>
    <w:rsid w:val="0009719E"/>
    <w:rsid w:val="000B78EF"/>
    <w:rsid w:val="000F66A7"/>
    <w:rsid w:val="0012173B"/>
    <w:rsid w:val="00135300"/>
    <w:rsid w:val="00142C23"/>
    <w:rsid w:val="00165313"/>
    <w:rsid w:val="00173AEB"/>
    <w:rsid w:val="001750EB"/>
    <w:rsid w:val="00185D03"/>
    <w:rsid w:val="00191519"/>
    <w:rsid w:val="0019553F"/>
    <w:rsid w:val="001E5B7A"/>
    <w:rsid w:val="00201249"/>
    <w:rsid w:val="00212688"/>
    <w:rsid w:val="00221703"/>
    <w:rsid w:val="00227669"/>
    <w:rsid w:val="002278E0"/>
    <w:rsid w:val="00236971"/>
    <w:rsid w:val="00244847"/>
    <w:rsid w:val="0025660B"/>
    <w:rsid w:val="002A2C3C"/>
    <w:rsid w:val="002A44B9"/>
    <w:rsid w:val="002F3146"/>
    <w:rsid w:val="002F5692"/>
    <w:rsid w:val="002F5760"/>
    <w:rsid w:val="0031641B"/>
    <w:rsid w:val="0032199B"/>
    <w:rsid w:val="003527CF"/>
    <w:rsid w:val="0035643F"/>
    <w:rsid w:val="003623B1"/>
    <w:rsid w:val="00367E33"/>
    <w:rsid w:val="003742B4"/>
    <w:rsid w:val="00386CE2"/>
    <w:rsid w:val="003B1B1C"/>
    <w:rsid w:val="003B3D09"/>
    <w:rsid w:val="003C7629"/>
    <w:rsid w:val="003D5CF6"/>
    <w:rsid w:val="0041107B"/>
    <w:rsid w:val="00447BF3"/>
    <w:rsid w:val="0045366D"/>
    <w:rsid w:val="0049196E"/>
    <w:rsid w:val="004964D8"/>
    <w:rsid w:val="004A4F28"/>
    <w:rsid w:val="004B4BE4"/>
    <w:rsid w:val="004F0C83"/>
    <w:rsid w:val="005021EC"/>
    <w:rsid w:val="005148BB"/>
    <w:rsid w:val="005347CC"/>
    <w:rsid w:val="0059313C"/>
    <w:rsid w:val="005B1329"/>
    <w:rsid w:val="005C37F7"/>
    <w:rsid w:val="005D5A35"/>
    <w:rsid w:val="005F1A9B"/>
    <w:rsid w:val="005F7990"/>
    <w:rsid w:val="00617BAF"/>
    <w:rsid w:val="00637B90"/>
    <w:rsid w:val="00642D91"/>
    <w:rsid w:val="0064314B"/>
    <w:rsid w:val="006B1254"/>
    <w:rsid w:val="006B3E65"/>
    <w:rsid w:val="006B7080"/>
    <w:rsid w:val="006C4C38"/>
    <w:rsid w:val="006E09EB"/>
    <w:rsid w:val="00706062"/>
    <w:rsid w:val="007337C1"/>
    <w:rsid w:val="00760633"/>
    <w:rsid w:val="007831F6"/>
    <w:rsid w:val="007D69C8"/>
    <w:rsid w:val="007E35BA"/>
    <w:rsid w:val="007F2CD5"/>
    <w:rsid w:val="0080528D"/>
    <w:rsid w:val="00820E8A"/>
    <w:rsid w:val="00826C14"/>
    <w:rsid w:val="008425E9"/>
    <w:rsid w:val="00873DD6"/>
    <w:rsid w:val="008849A2"/>
    <w:rsid w:val="008857C2"/>
    <w:rsid w:val="008A02B8"/>
    <w:rsid w:val="008A7D31"/>
    <w:rsid w:val="008C5B86"/>
    <w:rsid w:val="008E3127"/>
    <w:rsid w:val="008F7F7B"/>
    <w:rsid w:val="0090169D"/>
    <w:rsid w:val="009201A1"/>
    <w:rsid w:val="00931515"/>
    <w:rsid w:val="00947BC7"/>
    <w:rsid w:val="00952F00"/>
    <w:rsid w:val="00971075"/>
    <w:rsid w:val="009726CE"/>
    <w:rsid w:val="00975DB2"/>
    <w:rsid w:val="00993598"/>
    <w:rsid w:val="00997068"/>
    <w:rsid w:val="009B2B18"/>
    <w:rsid w:val="009C1FA3"/>
    <w:rsid w:val="009F60A4"/>
    <w:rsid w:val="00A07D7C"/>
    <w:rsid w:val="00A24A6A"/>
    <w:rsid w:val="00A26182"/>
    <w:rsid w:val="00A70E80"/>
    <w:rsid w:val="00A82C41"/>
    <w:rsid w:val="00AA059B"/>
    <w:rsid w:val="00AA7997"/>
    <w:rsid w:val="00B07CB3"/>
    <w:rsid w:val="00B17A94"/>
    <w:rsid w:val="00B41884"/>
    <w:rsid w:val="00B54DC7"/>
    <w:rsid w:val="00BA72E3"/>
    <w:rsid w:val="00BD4121"/>
    <w:rsid w:val="00BF21C2"/>
    <w:rsid w:val="00C23EDE"/>
    <w:rsid w:val="00C4618B"/>
    <w:rsid w:val="00CB6DFD"/>
    <w:rsid w:val="00CC5590"/>
    <w:rsid w:val="00CF7C79"/>
    <w:rsid w:val="00D12DF0"/>
    <w:rsid w:val="00D50FBF"/>
    <w:rsid w:val="00D662BF"/>
    <w:rsid w:val="00D84B61"/>
    <w:rsid w:val="00DE769D"/>
    <w:rsid w:val="00E35DD2"/>
    <w:rsid w:val="00E4062F"/>
    <w:rsid w:val="00E47B22"/>
    <w:rsid w:val="00E607A5"/>
    <w:rsid w:val="00E66144"/>
    <w:rsid w:val="00E9254A"/>
    <w:rsid w:val="00EA58B2"/>
    <w:rsid w:val="00EB6820"/>
    <w:rsid w:val="00F01375"/>
    <w:rsid w:val="00F01575"/>
    <w:rsid w:val="00F139AE"/>
    <w:rsid w:val="00F623A9"/>
    <w:rsid w:val="00F7131F"/>
    <w:rsid w:val="00F75046"/>
    <w:rsid w:val="00F93D27"/>
    <w:rsid w:val="00FB35E4"/>
    <w:rsid w:val="00FC133F"/>
    <w:rsid w:val="00FD75F4"/>
    <w:rsid w:val="00FE0439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1769"/>
  <w15:docId w15:val="{C353C426-BDA1-4350-9E79-33C6002D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1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641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41B"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8857C2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A4F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4F28"/>
  </w:style>
  <w:style w:type="paragraph" w:styleId="a8">
    <w:name w:val="footer"/>
    <w:basedOn w:val="a"/>
    <w:link w:val="a9"/>
    <w:uiPriority w:val="99"/>
    <w:unhideWhenUsed/>
    <w:rsid w:val="004A4F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4F28"/>
  </w:style>
  <w:style w:type="table" w:styleId="aa">
    <w:name w:val="Table Grid"/>
    <w:basedOn w:val="a1"/>
    <w:uiPriority w:val="59"/>
    <w:rsid w:val="00F01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12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28bf8a64b8551e1msonormal">
    <w:name w:val="228bf8a64b8551e1msonormal"/>
    <w:basedOn w:val="a"/>
    <w:rsid w:val="007337C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DCF84-3CDF-4A56-824A-D4FC390E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1156</Words>
  <Characters>6595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Смирнова Анастасия Михайловна</cp:lastModifiedBy>
  <cp:revision>4</cp:revision>
  <cp:lastPrinted>2021-09-27T09:22:00Z</cp:lastPrinted>
  <dcterms:created xsi:type="dcterms:W3CDTF">2024-06-05T08:22:00Z</dcterms:created>
  <dcterms:modified xsi:type="dcterms:W3CDTF">2024-06-06T08:49:00Z</dcterms:modified>
</cp:coreProperties>
</file>